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ADED1A" w14:textId="73F19D85" w:rsidR="007D545A" w:rsidRPr="00D8032E" w:rsidRDefault="00295C78" w:rsidP="007D545A">
      <w:pPr>
        <w:pBdr>
          <w:top w:val="nil"/>
          <w:left w:val="nil"/>
          <w:bottom w:val="nil"/>
          <w:right w:val="nil"/>
          <w:between w:val="nil"/>
        </w:pBdr>
        <w:spacing w:after="240"/>
        <w:ind w:right="-30"/>
        <w:jc w:val="center"/>
        <w:rPr>
          <w:b/>
          <w:color w:val="B01841"/>
        </w:rPr>
      </w:pPr>
      <w:r w:rsidRPr="001B6FD0">
        <w:rPr>
          <w:noProof/>
        </w:rPr>
        <mc:AlternateContent>
          <mc:Choice Requires="wps">
            <w:drawing>
              <wp:anchor distT="0" distB="0" distL="431800" distR="0" simplePos="0" relativeHeight="251655680" behindDoc="0" locked="0" layoutInCell="1" hidden="0" allowOverlap="1" wp14:anchorId="3588C93C" wp14:editId="1734F99F">
                <wp:simplePos x="0" y="0"/>
                <wp:positionH relativeFrom="column">
                  <wp:posOffset>5026660</wp:posOffset>
                </wp:positionH>
                <wp:positionV relativeFrom="page">
                  <wp:posOffset>1705610</wp:posOffset>
                </wp:positionV>
                <wp:extent cx="1400175" cy="7338060"/>
                <wp:effectExtent l="0" t="0" r="9525" b="15240"/>
                <wp:wrapSquare wrapText="bothSides" distT="0" distB="0" distL="0" distR="0"/>
                <wp:docPr id="1" name="Rechteck 1"/>
                <wp:cNvGraphicFramePr/>
                <a:graphic xmlns:a="http://schemas.openxmlformats.org/drawingml/2006/main">
                  <a:graphicData uri="http://schemas.microsoft.com/office/word/2010/wordprocessingShape">
                    <wps:wsp>
                      <wps:cNvSpPr/>
                      <wps:spPr>
                        <a:xfrm>
                          <a:off x="0" y="0"/>
                          <a:ext cx="1400175" cy="7338060"/>
                        </a:xfrm>
                        <a:prstGeom prst="rect">
                          <a:avLst/>
                        </a:prstGeom>
                        <a:noFill/>
                        <a:ln>
                          <a:noFill/>
                        </a:ln>
                      </wps:spPr>
                      <wps:txbx>
                        <w:txbxContent>
                          <w:p w14:paraId="7AC5C65C" w14:textId="77777777" w:rsidR="007C0DED" w:rsidRPr="005C1F2A" w:rsidRDefault="007C0DED" w:rsidP="00DA237A">
                            <w:pPr>
                              <w:shd w:val="clear" w:color="auto" w:fill="FFFFFF"/>
                              <w:tabs>
                                <w:tab w:val="left" w:pos="469"/>
                              </w:tabs>
                              <w:spacing w:after="0"/>
                              <w:rPr>
                                <w:noProof/>
                                <w:color w:val="B2B2B2"/>
                                <w:sz w:val="14"/>
                                <w:szCs w:val="14"/>
                              </w:rPr>
                            </w:pPr>
                            <w:r w:rsidRPr="005C1F2A">
                              <w:rPr>
                                <w:b/>
                                <w:bCs/>
                                <w:noProof/>
                                <w:color w:val="B2B2B2"/>
                                <w:sz w:val="14"/>
                                <w:szCs w:val="14"/>
                              </w:rPr>
                              <w:t>bvmd-Geschäftsstelle</w:t>
                            </w:r>
                          </w:p>
                          <w:p w14:paraId="1057A528" w14:textId="77777777" w:rsidR="007C0DED" w:rsidRPr="005C1F2A" w:rsidRDefault="007C0DED" w:rsidP="00DA237A">
                            <w:pPr>
                              <w:shd w:val="clear" w:color="auto" w:fill="FFFFFF"/>
                              <w:tabs>
                                <w:tab w:val="left" w:pos="469"/>
                              </w:tabs>
                              <w:spacing w:after="0"/>
                              <w:rPr>
                                <w:noProof/>
                                <w:color w:val="B2B2B2"/>
                                <w:sz w:val="14"/>
                                <w:szCs w:val="14"/>
                              </w:rPr>
                            </w:pPr>
                            <w:r w:rsidRPr="005C1F2A">
                              <w:rPr>
                                <w:noProof/>
                                <w:color w:val="B2B2B2"/>
                                <w:sz w:val="14"/>
                                <w:szCs w:val="14"/>
                              </w:rPr>
                              <w:t>Robert–Koch–Platz 7</w:t>
                            </w:r>
                          </w:p>
                          <w:p w14:paraId="0D67B6CB"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10115 Berlin</w:t>
                            </w:r>
                          </w:p>
                          <w:p w14:paraId="5EDC3341" w14:textId="77777777" w:rsidR="007C0DED" w:rsidRPr="009720C9" w:rsidRDefault="007C0DED" w:rsidP="00DA237A">
                            <w:pPr>
                              <w:shd w:val="clear" w:color="auto" w:fill="FFFFFF"/>
                              <w:tabs>
                                <w:tab w:val="left" w:pos="469"/>
                              </w:tabs>
                              <w:spacing w:after="0"/>
                              <w:rPr>
                                <w:noProof/>
                                <w:color w:val="B2B2B2"/>
                                <w:sz w:val="14"/>
                                <w:szCs w:val="14"/>
                                <w:lang w:val="en-GB"/>
                              </w:rPr>
                            </w:pPr>
                          </w:p>
                          <w:p w14:paraId="40A73694"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Phone</w:t>
                            </w:r>
                            <w:r w:rsidRPr="009720C9">
                              <w:rPr>
                                <w:noProof/>
                                <w:color w:val="B2B2B2"/>
                                <w:sz w:val="14"/>
                                <w:szCs w:val="14"/>
                                <w:lang w:val="en-GB"/>
                              </w:rPr>
                              <w:tab/>
                            </w:r>
                            <w:hyperlink r:id="rId7" w:history="1">
                              <w:r w:rsidRPr="009720C9">
                                <w:rPr>
                                  <w:rStyle w:val="Hyperlink"/>
                                  <w:noProof/>
                                  <w:color w:val="B2B2B2"/>
                                  <w:sz w:val="14"/>
                                  <w:szCs w:val="14"/>
                                  <w:u w:val="none"/>
                                  <w:lang w:val="en-GB"/>
                                </w:rPr>
                                <w:t>+49 (30) 95590585</w:t>
                              </w:r>
                            </w:hyperlink>
                          </w:p>
                          <w:p w14:paraId="69E5B02B"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Fax</w:t>
                            </w:r>
                            <w:r w:rsidRPr="009720C9">
                              <w:rPr>
                                <w:noProof/>
                                <w:color w:val="B2B2B2"/>
                                <w:sz w:val="14"/>
                                <w:szCs w:val="14"/>
                                <w:lang w:val="en-GB"/>
                              </w:rPr>
                              <w:tab/>
                              <w:t>+49 (30) 9560020-6</w:t>
                            </w:r>
                          </w:p>
                          <w:p w14:paraId="2BA44ABF" w14:textId="77777777" w:rsidR="007C0DED" w:rsidRPr="009720C9" w:rsidRDefault="007C0DED" w:rsidP="00DA237A">
                            <w:pPr>
                              <w:shd w:val="clear" w:color="auto" w:fill="FFFFFF"/>
                              <w:tabs>
                                <w:tab w:val="left" w:pos="469"/>
                              </w:tabs>
                              <w:spacing w:after="0"/>
                              <w:rPr>
                                <w:noProof/>
                                <w:color w:val="B2B2B2"/>
                                <w:sz w:val="14"/>
                                <w:szCs w:val="14"/>
                                <w:shd w:val="clear" w:color="auto" w:fill="FFFFFF"/>
                                <w:lang w:val="en-GB"/>
                              </w:rPr>
                            </w:pPr>
                            <w:r w:rsidRPr="009720C9">
                              <w:rPr>
                                <w:noProof/>
                                <w:color w:val="B2B2B2"/>
                                <w:sz w:val="14"/>
                                <w:szCs w:val="14"/>
                                <w:lang w:val="en-GB"/>
                              </w:rPr>
                              <w:t>Home</w:t>
                            </w:r>
                            <w:r w:rsidRPr="009720C9">
                              <w:rPr>
                                <w:noProof/>
                                <w:color w:val="B2B2B2"/>
                                <w:sz w:val="14"/>
                                <w:szCs w:val="14"/>
                                <w:lang w:val="en-GB"/>
                              </w:rPr>
                              <w:tab/>
                            </w:r>
                            <w:hyperlink r:id="rId8" w:history="1">
                              <w:r w:rsidRPr="009720C9">
                                <w:rPr>
                                  <w:rStyle w:val="Hyperlink"/>
                                  <w:noProof/>
                                  <w:color w:val="B2B2B2"/>
                                  <w:sz w:val="14"/>
                                  <w:szCs w:val="14"/>
                                  <w:lang w:val="en-GB"/>
                                </w:rPr>
                                <w:t>bvmd.de</w:t>
                              </w:r>
                            </w:hyperlink>
                          </w:p>
                          <w:p w14:paraId="58D45528" w14:textId="77777777" w:rsidR="007C0DED" w:rsidRPr="005C1F2A" w:rsidRDefault="007C0DED" w:rsidP="00DA237A">
                            <w:pPr>
                              <w:shd w:val="clear" w:color="auto" w:fill="FFFFFF"/>
                              <w:tabs>
                                <w:tab w:val="left" w:pos="469"/>
                              </w:tabs>
                              <w:spacing w:after="0"/>
                              <w:rPr>
                                <w:noProof/>
                                <w:color w:val="B2B2B2"/>
                                <w:sz w:val="14"/>
                                <w:szCs w:val="14"/>
                              </w:rPr>
                            </w:pPr>
                            <w:r w:rsidRPr="005C1F2A">
                              <w:rPr>
                                <w:noProof/>
                                <w:color w:val="B2B2B2"/>
                                <w:sz w:val="14"/>
                                <w:szCs w:val="14"/>
                                <w:shd w:val="clear" w:color="auto" w:fill="FFFFFF"/>
                              </w:rPr>
                              <w:t>E</w:t>
                            </w:r>
                            <w:r w:rsidR="009D695B" w:rsidRPr="005C1F2A">
                              <w:rPr>
                                <w:noProof/>
                                <w:color w:val="B2B2B2"/>
                                <w:sz w:val="14"/>
                                <w:szCs w:val="14"/>
                                <w:shd w:val="clear" w:color="auto" w:fill="FFFFFF"/>
                              </w:rPr>
                              <w:t>-M</w:t>
                            </w:r>
                            <w:r w:rsidRPr="005C1F2A">
                              <w:rPr>
                                <w:noProof/>
                                <w:color w:val="B2B2B2"/>
                                <w:sz w:val="14"/>
                                <w:szCs w:val="14"/>
                                <w:shd w:val="clear" w:color="auto" w:fill="FFFFFF"/>
                              </w:rPr>
                              <w:t xml:space="preserve">ail </w:t>
                            </w:r>
                            <w:r w:rsidRPr="005C1F2A">
                              <w:rPr>
                                <w:noProof/>
                                <w:color w:val="B2B2B2"/>
                                <w:sz w:val="14"/>
                                <w:szCs w:val="14"/>
                                <w:shd w:val="clear" w:color="auto" w:fill="FFFFFF"/>
                              </w:rPr>
                              <w:tab/>
                            </w:r>
                            <w:hyperlink r:id="rId9" w:history="1">
                              <w:r w:rsidRPr="005C1F2A">
                                <w:rPr>
                                  <w:rStyle w:val="Hyperlink"/>
                                  <w:noProof/>
                                  <w:color w:val="B2B2B2"/>
                                  <w:sz w:val="14"/>
                                  <w:szCs w:val="14"/>
                                  <w:shd w:val="clear" w:color="auto" w:fill="FFFFFF"/>
                                </w:rPr>
                                <w:t>verwaltung@bvmd.de</w:t>
                              </w:r>
                            </w:hyperlink>
                          </w:p>
                          <w:p w14:paraId="64D3BC37" w14:textId="77777777" w:rsidR="007C0DED" w:rsidRPr="005C1F2A" w:rsidRDefault="007C0DED" w:rsidP="00DA237A">
                            <w:pPr>
                              <w:shd w:val="clear" w:color="auto" w:fill="FFFFFF"/>
                              <w:tabs>
                                <w:tab w:val="left" w:pos="360"/>
                                <w:tab w:val="left" w:pos="540"/>
                              </w:tabs>
                              <w:spacing w:after="0"/>
                              <w:rPr>
                                <w:noProof/>
                                <w:color w:val="B2B2B2"/>
                                <w:sz w:val="14"/>
                                <w:szCs w:val="14"/>
                              </w:rPr>
                            </w:pPr>
                          </w:p>
                          <w:p w14:paraId="29E87E45" w14:textId="77777777" w:rsidR="007C0DED" w:rsidRPr="005C1F2A" w:rsidRDefault="007C0DED" w:rsidP="00DA237A">
                            <w:pPr>
                              <w:shd w:val="clear" w:color="auto" w:fill="FFFFFF"/>
                              <w:tabs>
                                <w:tab w:val="left" w:pos="360"/>
                                <w:tab w:val="left" w:pos="540"/>
                              </w:tabs>
                              <w:spacing w:after="0"/>
                              <w:rPr>
                                <w:noProof/>
                                <w:color w:val="B2B2B2"/>
                                <w:sz w:val="14"/>
                                <w:szCs w:val="14"/>
                              </w:rPr>
                            </w:pPr>
                            <w:r w:rsidRPr="005C1F2A">
                              <w:rPr>
                                <w:b/>
                                <w:bCs/>
                                <w:noProof/>
                                <w:color w:val="B2B2B2"/>
                                <w:sz w:val="14"/>
                                <w:szCs w:val="14"/>
                              </w:rPr>
                              <w:t>Für die Presse</w:t>
                            </w:r>
                          </w:p>
                          <w:p w14:paraId="479AA948" w14:textId="77777777" w:rsidR="009720C9" w:rsidRDefault="009720C9" w:rsidP="00DA237A">
                            <w:pPr>
                              <w:shd w:val="clear" w:color="auto" w:fill="FFFFFF"/>
                              <w:tabs>
                                <w:tab w:val="left" w:pos="469"/>
                              </w:tabs>
                              <w:spacing w:after="0"/>
                              <w:rPr>
                                <w:noProof/>
                                <w:color w:val="B2B2B2"/>
                                <w:sz w:val="14"/>
                                <w:szCs w:val="14"/>
                                <w:lang w:val="en-GB"/>
                              </w:rPr>
                            </w:pPr>
                            <w:r>
                              <w:rPr>
                                <w:noProof/>
                                <w:color w:val="B2B2B2"/>
                                <w:sz w:val="14"/>
                                <w:szCs w:val="14"/>
                                <w:lang w:val="en-GB"/>
                              </w:rPr>
                              <w:t>Giulia Ritter</w:t>
                            </w:r>
                          </w:p>
                          <w:p w14:paraId="71C2FA28" w14:textId="4B1389CF"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E</w:t>
                            </w:r>
                            <w:r w:rsidR="009D695B" w:rsidRPr="009720C9">
                              <w:rPr>
                                <w:noProof/>
                                <w:color w:val="B2B2B2"/>
                                <w:sz w:val="14"/>
                                <w:szCs w:val="14"/>
                                <w:lang w:val="en-GB"/>
                              </w:rPr>
                              <w:t>-M</w:t>
                            </w:r>
                            <w:r w:rsidRPr="009720C9">
                              <w:rPr>
                                <w:noProof/>
                                <w:color w:val="B2B2B2"/>
                                <w:sz w:val="14"/>
                                <w:szCs w:val="14"/>
                                <w:lang w:val="en-GB"/>
                              </w:rPr>
                              <w:t>ail</w:t>
                            </w:r>
                            <w:r w:rsidRPr="009720C9">
                              <w:rPr>
                                <w:noProof/>
                                <w:color w:val="B2B2B2"/>
                                <w:sz w:val="14"/>
                                <w:szCs w:val="14"/>
                                <w:lang w:val="en-GB"/>
                              </w:rPr>
                              <w:tab/>
                            </w:r>
                            <w:hyperlink r:id="rId10" w:history="1">
                              <w:r w:rsidRPr="009720C9">
                                <w:rPr>
                                  <w:rStyle w:val="Hyperlink"/>
                                  <w:noProof/>
                                  <w:color w:val="B2B2B2"/>
                                  <w:sz w:val="14"/>
                                  <w:szCs w:val="14"/>
                                  <w:lang w:val="en-GB"/>
                                </w:rPr>
                                <w:t>pr@bvmd.de</w:t>
                              </w:r>
                            </w:hyperlink>
                          </w:p>
                          <w:p w14:paraId="6003D647" w14:textId="77777777" w:rsidR="007C0DED" w:rsidRPr="009720C9" w:rsidRDefault="007C0DED" w:rsidP="00DA237A">
                            <w:pPr>
                              <w:shd w:val="clear" w:color="auto" w:fill="FFFFFF"/>
                              <w:tabs>
                                <w:tab w:val="left" w:pos="469"/>
                              </w:tabs>
                              <w:spacing w:after="0"/>
                              <w:rPr>
                                <w:noProof/>
                                <w:color w:val="B2B2B2"/>
                                <w:sz w:val="14"/>
                                <w:szCs w:val="14"/>
                                <w:lang w:val="en-GB"/>
                              </w:rPr>
                            </w:pPr>
                          </w:p>
                          <w:p w14:paraId="0E40447A" w14:textId="77777777" w:rsidR="009D695B" w:rsidRPr="005C1F2A" w:rsidRDefault="009D695B" w:rsidP="00DA237A">
                            <w:pPr>
                              <w:shd w:val="clear" w:color="auto" w:fill="FFFFFF"/>
                              <w:tabs>
                                <w:tab w:val="left" w:pos="360"/>
                                <w:tab w:val="left" w:pos="540"/>
                              </w:tabs>
                              <w:spacing w:after="0"/>
                              <w:rPr>
                                <w:noProof/>
                                <w:color w:val="B2B2B2"/>
                                <w:sz w:val="14"/>
                                <w:szCs w:val="14"/>
                              </w:rPr>
                            </w:pPr>
                            <w:r w:rsidRPr="005C1F2A">
                              <w:rPr>
                                <w:b/>
                                <w:bCs/>
                                <w:noProof/>
                                <w:color w:val="B2B2B2"/>
                                <w:sz w:val="14"/>
                                <w:szCs w:val="14"/>
                              </w:rPr>
                              <w:t>Vorstand</w:t>
                            </w:r>
                          </w:p>
                          <w:p w14:paraId="396A176A" w14:textId="77777777" w:rsidR="009720C9" w:rsidRDefault="009720C9" w:rsidP="005C1F2A">
                            <w:pPr>
                              <w:tabs>
                                <w:tab w:val="right" w:pos="2127"/>
                              </w:tabs>
                              <w:autoSpaceDE w:val="0"/>
                              <w:spacing w:after="0"/>
                              <w:rPr>
                                <w:noProof/>
                                <w:color w:val="B2B2B2"/>
                                <w:sz w:val="14"/>
                                <w:szCs w:val="14"/>
                              </w:rPr>
                            </w:pPr>
                            <w:r>
                              <w:rPr>
                                <w:noProof/>
                                <w:color w:val="B2B2B2"/>
                                <w:sz w:val="14"/>
                                <w:szCs w:val="14"/>
                              </w:rPr>
                              <w:t>Fabian Landsberg</w:t>
                            </w:r>
                            <w:r w:rsidR="005C1F2A" w:rsidRPr="005C1F2A">
                              <w:rPr>
                                <w:noProof/>
                                <w:color w:val="B2B2B2"/>
                                <w:sz w:val="14"/>
                                <w:szCs w:val="14"/>
                              </w:rPr>
                              <w:tab/>
                              <w:t>(Präsident</w:t>
                            </w:r>
                            <w:r>
                              <w:rPr>
                                <w:noProof/>
                                <w:color w:val="B2B2B2"/>
                                <w:sz w:val="14"/>
                                <w:szCs w:val="14"/>
                              </w:rPr>
                              <w:t>)</w:t>
                            </w:r>
                          </w:p>
                          <w:p w14:paraId="6E9CC82A" w14:textId="274810F5" w:rsidR="005C1F2A" w:rsidRPr="00643283" w:rsidRDefault="009720C9" w:rsidP="005C1F2A">
                            <w:pPr>
                              <w:tabs>
                                <w:tab w:val="right" w:pos="2127"/>
                              </w:tabs>
                              <w:autoSpaceDE w:val="0"/>
                              <w:spacing w:after="0"/>
                              <w:rPr>
                                <w:noProof/>
                                <w:color w:val="B2B2B2"/>
                                <w:sz w:val="14"/>
                                <w:szCs w:val="14"/>
                              </w:rPr>
                            </w:pPr>
                            <w:r w:rsidRPr="00643283">
                              <w:rPr>
                                <w:noProof/>
                                <w:color w:val="B2B2B2"/>
                                <w:sz w:val="14"/>
                                <w:szCs w:val="14"/>
                              </w:rPr>
                              <w:t>Jason Adelhoefer</w:t>
                            </w:r>
                            <w:r w:rsidR="005C1F2A" w:rsidRPr="00643283">
                              <w:rPr>
                                <w:noProof/>
                                <w:color w:val="B2B2B2"/>
                                <w:sz w:val="14"/>
                                <w:szCs w:val="14"/>
                              </w:rPr>
                              <w:tab/>
                              <w:t>(Externes)</w:t>
                            </w:r>
                          </w:p>
                          <w:p w14:paraId="0FB7EDB2" w14:textId="51E75AA9" w:rsidR="005C1F2A" w:rsidRPr="00F43F29" w:rsidRDefault="009720C9" w:rsidP="005C1F2A">
                            <w:pPr>
                              <w:tabs>
                                <w:tab w:val="right" w:pos="2127"/>
                              </w:tabs>
                              <w:autoSpaceDE w:val="0"/>
                              <w:spacing w:after="0"/>
                              <w:rPr>
                                <w:noProof/>
                                <w:color w:val="B2B2B2"/>
                                <w:sz w:val="14"/>
                                <w:szCs w:val="14"/>
                                <w:lang w:val="en-GB"/>
                              </w:rPr>
                            </w:pPr>
                            <w:r w:rsidRPr="00F43F29">
                              <w:rPr>
                                <w:noProof/>
                                <w:color w:val="B2B2B2"/>
                                <w:sz w:val="14"/>
                                <w:szCs w:val="14"/>
                                <w:lang w:val="en-GB"/>
                              </w:rPr>
                              <w:t>Emily Troche</w:t>
                            </w:r>
                            <w:r w:rsidR="005C1F2A" w:rsidRPr="00F43F29">
                              <w:rPr>
                                <w:noProof/>
                                <w:color w:val="B2B2B2"/>
                                <w:sz w:val="14"/>
                                <w:szCs w:val="14"/>
                                <w:lang w:val="en-GB"/>
                              </w:rPr>
                              <w:tab/>
                              <w:t>(Internes)</w:t>
                            </w:r>
                          </w:p>
                          <w:p w14:paraId="1E2671A6" w14:textId="2F9FC54A" w:rsidR="005C1F2A" w:rsidRPr="009720C9" w:rsidRDefault="009720C9" w:rsidP="005C1F2A">
                            <w:pPr>
                              <w:tabs>
                                <w:tab w:val="right" w:pos="2127"/>
                              </w:tabs>
                              <w:autoSpaceDE w:val="0"/>
                              <w:spacing w:after="0"/>
                              <w:rPr>
                                <w:noProof/>
                                <w:color w:val="B2B2B2"/>
                                <w:sz w:val="14"/>
                                <w:szCs w:val="14"/>
                                <w:lang w:val="en-GB"/>
                              </w:rPr>
                            </w:pPr>
                            <w:r w:rsidRPr="009720C9">
                              <w:rPr>
                                <w:noProof/>
                                <w:color w:val="B2B2B2"/>
                                <w:sz w:val="14"/>
                                <w:szCs w:val="14"/>
                                <w:lang w:val="en-GB"/>
                              </w:rPr>
                              <w:t>Giulia Ritter</w:t>
                            </w:r>
                            <w:r w:rsidR="005C1F2A" w:rsidRPr="009720C9">
                              <w:rPr>
                                <w:noProof/>
                                <w:color w:val="B2B2B2"/>
                                <w:sz w:val="14"/>
                                <w:szCs w:val="14"/>
                                <w:lang w:val="en-GB"/>
                              </w:rPr>
                              <w:tab/>
                              <w:t>(PR)</w:t>
                            </w:r>
                          </w:p>
                          <w:p w14:paraId="38269031" w14:textId="7A536F65" w:rsidR="005C1F2A" w:rsidRPr="00643283" w:rsidRDefault="00587C61" w:rsidP="005C1F2A">
                            <w:pPr>
                              <w:tabs>
                                <w:tab w:val="right" w:pos="2127"/>
                              </w:tabs>
                              <w:autoSpaceDE w:val="0"/>
                              <w:spacing w:after="0"/>
                              <w:rPr>
                                <w:noProof/>
                                <w:color w:val="B2B2B2"/>
                                <w:sz w:val="14"/>
                                <w:szCs w:val="14"/>
                                <w:lang w:val="en-GB"/>
                              </w:rPr>
                            </w:pPr>
                            <w:r>
                              <w:rPr>
                                <w:noProof/>
                                <w:color w:val="B2B2B2"/>
                                <w:sz w:val="14"/>
                                <w:szCs w:val="14"/>
                                <w:lang w:val="en-GB"/>
                              </w:rPr>
                              <w:t>Cedric Smets</w:t>
                            </w:r>
                            <w:r w:rsidR="005C1F2A" w:rsidRPr="00643283">
                              <w:rPr>
                                <w:noProof/>
                                <w:color w:val="B2B2B2"/>
                                <w:sz w:val="14"/>
                                <w:szCs w:val="14"/>
                                <w:lang w:val="en-GB"/>
                              </w:rPr>
                              <w:tab/>
                              <w:t>(</w:t>
                            </w:r>
                            <w:r>
                              <w:rPr>
                                <w:noProof/>
                                <w:color w:val="B2B2B2"/>
                                <w:sz w:val="14"/>
                                <w:szCs w:val="14"/>
                                <w:lang w:val="en-GB"/>
                              </w:rPr>
                              <w:t>Fundraising</w:t>
                            </w:r>
                            <w:r w:rsidR="005C1F2A" w:rsidRPr="00643283">
                              <w:rPr>
                                <w:noProof/>
                                <w:color w:val="B2B2B2"/>
                                <w:sz w:val="14"/>
                                <w:szCs w:val="14"/>
                                <w:lang w:val="en-GB"/>
                              </w:rPr>
                              <w:t>)</w:t>
                            </w:r>
                          </w:p>
                          <w:p w14:paraId="1BB1011D" w14:textId="77777777" w:rsidR="00587C61" w:rsidRPr="00F43F29" w:rsidRDefault="00587C61" w:rsidP="00587C61">
                            <w:pPr>
                              <w:tabs>
                                <w:tab w:val="right" w:pos="2127"/>
                              </w:tabs>
                              <w:autoSpaceDE w:val="0"/>
                              <w:spacing w:after="0"/>
                              <w:rPr>
                                <w:noProof/>
                                <w:color w:val="B2B2B2"/>
                                <w:sz w:val="14"/>
                                <w:szCs w:val="14"/>
                              </w:rPr>
                            </w:pPr>
                            <w:r w:rsidRPr="00F43F29">
                              <w:rPr>
                                <w:noProof/>
                                <w:color w:val="B2B2B2"/>
                                <w:sz w:val="14"/>
                                <w:szCs w:val="14"/>
                              </w:rPr>
                              <w:t>Nadja Moser</w:t>
                            </w:r>
                            <w:r w:rsidRPr="00F43F29">
                              <w:rPr>
                                <w:noProof/>
                                <w:color w:val="B2B2B2"/>
                                <w:sz w:val="14"/>
                                <w:szCs w:val="14"/>
                              </w:rPr>
                              <w:tab/>
                              <w:t>(Internationales)</w:t>
                            </w:r>
                          </w:p>
                          <w:p w14:paraId="3A7668B0" w14:textId="77777777" w:rsidR="007C0DED" w:rsidRPr="00F43F29" w:rsidRDefault="007C0DED" w:rsidP="00DA237A">
                            <w:pPr>
                              <w:tabs>
                                <w:tab w:val="left" w:pos="1299"/>
                              </w:tabs>
                              <w:autoSpaceDE w:val="0"/>
                              <w:spacing w:after="0"/>
                              <w:rPr>
                                <w:noProof/>
                                <w:color w:val="B2B2B2"/>
                                <w:sz w:val="14"/>
                                <w:szCs w:val="14"/>
                              </w:rPr>
                            </w:pPr>
                          </w:p>
                          <w:p w14:paraId="6B9B0D50" w14:textId="77777777" w:rsidR="007C0DED" w:rsidRPr="00F43F29" w:rsidRDefault="007C0DED" w:rsidP="00DA237A">
                            <w:pPr>
                              <w:shd w:val="clear" w:color="auto" w:fill="FFFFFF"/>
                              <w:tabs>
                                <w:tab w:val="left" w:pos="360"/>
                                <w:tab w:val="left" w:pos="540"/>
                              </w:tabs>
                              <w:spacing w:after="0"/>
                              <w:rPr>
                                <w:noProof/>
                                <w:color w:val="B2B2B2"/>
                                <w:sz w:val="14"/>
                                <w:szCs w:val="14"/>
                              </w:rPr>
                            </w:pPr>
                          </w:p>
                          <w:p w14:paraId="365AAD0D" w14:textId="77777777" w:rsidR="007C0DED" w:rsidRPr="005C1F2A" w:rsidRDefault="007C0DED" w:rsidP="00D63203">
                            <w:pPr>
                              <w:shd w:val="clear" w:color="auto" w:fill="FFFFFF"/>
                              <w:tabs>
                                <w:tab w:val="left" w:pos="360"/>
                                <w:tab w:val="left" w:pos="540"/>
                              </w:tabs>
                              <w:spacing w:after="0"/>
                              <w:jc w:val="left"/>
                              <w:rPr>
                                <w:noProof/>
                                <w:color w:val="B2B2B2"/>
                                <w:sz w:val="14"/>
                                <w:szCs w:val="14"/>
                              </w:rPr>
                            </w:pPr>
                            <w:r w:rsidRPr="005C1F2A">
                              <w:rPr>
                                <w:noProof/>
                                <w:color w:val="B2B2B2"/>
                                <w:sz w:val="14"/>
                                <w:szCs w:val="14"/>
                              </w:rPr>
                              <w:t>Die Bundesvertretung der Medizinstudierenden in Deutschland ist ein eingetragener Verein (Vereinsregister Aachen</w:t>
                            </w:r>
                          </w:p>
                          <w:p w14:paraId="4FAD9048" w14:textId="77777777" w:rsidR="007C0DED" w:rsidRPr="005C1F2A" w:rsidRDefault="007C0DED" w:rsidP="00DA237A">
                            <w:pPr>
                              <w:shd w:val="clear" w:color="auto" w:fill="FFFFFF"/>
                              <w:tabs>
                                <w:tab w:val="left" w:pos="360"/>
                                <w:tab w:val="left" w:pos="540"/>
                              </w:tabs>
                              <w:spacing w:after="0"/>
                              <w:rPr>
                                <w:noProof/>
                                <w:color w:val="B2B2B2"/>
                              </w:rPr>
                            </w:pPr>
                            <w:r w:rsidRPr="005C1F2A">
                              <w:rPr>
                                <w:noProof/>
                                <w:color w:val="B2B2B2"/>
                                <w:sz w:val="14"/>
                                <w:szCs w:val="14"/>
                              </w:rPr>
                              <w:t>VR 4336). Sitz und Gerichtsstand sind Aachen.</w:t>
                            </w:r>
                          </w:p>
                          <w:p w14:paraId="5084FBB6" w14:textId="77777777" w:rsidR="009A5ECC" w:rsidRPr="005C1F2A" w:rsidRDefault="009A5ECC" w:rsidP="00DA237A">
                            <w:pPr>
                              <w:spacing w:after="0"/>
                              <w:textDirection w:val="btLr"/>
                              <w:rPr>
                                <w:noProof/>
                              </w:rP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88C93C" id="Rechteck 1" o:spid="_x0000_s1026" style="position:absolute;left:0;text-align:left;margin-left:395.8pt;margin-top:134.3pt;width:110.25pt;height:577.8pt;z-index:251655680;visibility:visible;mso-wrap-style:square;mso-width-percent:0;mso-height-percent:0;mso-wrap-distance-left:34pt;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uZpAEAAD8DAAAOAAAAZHJzL2Uyb0RvYy54bWysUttu2zAMfR+wfxD0vthu1wuMOMWwIkOB&#10;YgvQ9gMUWYoF6DZSiZ2/H6Xcuu1t2At9RNLk4SHnD5OzbKcATfAdb2Y1Z8rL0Bu/6fjb6/LTPWeY&#10;hO+FDV51fK+QPyw+fpiPsVVXYQi2V8CoiMd2jB0fUoptVaEclBM4C1F5CuoATiR6wqbqQYxU3dnq&#10;qq5vqzFAHyFIhUjex0OQL0p9rZVMP7RGlZjtOHFLxUKx62yrxVy0GxBxMPJIQ/wDCyeMp6bnUo8i&#10;CbYF81cpZyQEDDrNZHBV0NpIVWagaZr6j2leBhFVmYXEwXiWCf9fWfl99xJXQDKMEVskmKeYNLj8&#10;JX5sKmLtz2KpKTFJzuZzXTd3N5xJit1dX9/Xt0XO6vJ7BEzfVHAsg44DbaOIJHbPmKglpZ5Scjcf&#10;lsbashHrf3NQYvZUF44ZpWk9HYmvQ79fAcMol4Z6PQtMKwG0yYazkbbbcfy5FaA4s0+e5MuncAJw&#10;AusTEF4OgY4kcXaAX1M5mQOnL9sUtCn8M4tD6yM52lIZ63hR+Qzev0vW5e4XvwAAAP//AwBQSwME&#10;FAAGAAgAAAAhAD2DDL7iAAAADQEAAA8AAABkcnMvZG93bnJldi54bWxMj8tOwzAQRfdI/IM1SOyo&#10;E6sKSYhTVTxUltAiFXZuPCQR9jiK3Sbw9bgr2N3RHN05U61ma9gJR987kpAuEmBIjdM9tRLedk83&#10;OTAfFGllHKGEb/Swqi8vKlVqN9ErnrahZbGEfKkkdCEMJee+6dAqv3ADUtx9utGqEMex5XpUUyy3&#10;hoskybhVPcULnRrwvsPma3u0Ejb5sH5/dj9Tax4/NvuXffGwK4KU11fz+g5YwDn8wXDWj+pQR6eD&#10;O5L2zEi4LdIsohJElsdwJpJUpMAOMS3FUgCvK/7/i/oXAAD//wMAUEsBAi0AFAAGAAgAAAAhALaD&#10;OJL+AAAA4QEAABMAAAAAAAAAAAAAAAAAAAAAAFtDb250ZW50X1R5cGVzXS54bWxQSwECLQAUAAYA&#10;CAAAACEAOP0h/9YAAACUAQAACwAAAAAAAAAAAAAAAAAvAQAAX3JlbHMvLnJlbHNQSwECLQAUAAYA&#10;CAAAACEARSd7maQBAAA/AwAADgAAAAAAAAAAAAAAAAAuAgAAZHJzL2Uyb0RvYy54bWxQSwECLQAU&#10;AAYACAAAACEAPYMMvuIAAAANAQAADwAAAAAAAAAAAAAAAAD+AwAAZHJzL2Rvd25yZXYueG1sUEsF&#10;BgAAAAAEAAQA8wAAAA0FAAAAAA==&#10;" filled="f" stroked="f">
                <v:textbox inset="0,0,0,0">
                  <w:txbxContent>
                    <w:p w14:paraId="7AC5C65C" w14:textId="77777777" w:rsidR="007C0DED" w:rsidRPr="005C1F2A" w:rsidRDefault="007C0DED" w:rsidP="00DA237A">
                      <w:pPr>
                        <w:shd w:val="clear" w:color="auto" w:fill="FFFFFF"/>
                        <w:tabs>
                          <w:tab w:val="left" w:pos="469"/>
                        </w:tabs>
                        <w:spacing w:after="0"/>
                        <w:rPr>
                          <w:noProof/>
                          <w:color w:val="B2B2B2"/>
                          <w:sz w:val="14"/>
                          <w:szCs w:val="14"/>
                        </w:rPr>
                      </w:pPr>
                      <w:r w:rsidRPr="005C1F2A">
                        <w:rPr>
                          <w:b/>
                          <w:bCs/>
                          <w:noProof/>
                          <w:color w:val="B2B2B2"/>
                          <w:sz w:val="14"/>
                          <w:szCs w:val="14"/>
                        </w:rPr>
                        <w:t>bvmd-Geschäftsstelle</w:t>
                      </w:r>
                    </w:p>
                    <w:p w14:paraId="1057A528" w14:textId="77777777" w:rsidR="007C0DED" w:rsidRPr="005C1F2A" w:rsidRDefault="007C0DED" w:rsidP="00DA237A">
                      <w:pPr>
                        <w:shd w:val="clear" w:color="auto" w:fill="FFFFFF"/>
                        <w:tabs>
                          <w:tab w:val="left" w:pos="469"/>
                        </w:tabs>
                        <w:spacing w:after="0"/>
                        <w:rPr>
                          <w:noProof/>
                          <w:color w:val="B2B2B2"/>
                          <w:sz w:val="14"/>
                          <w:szCs w:val="14"/>
                        </w:rPr>
                      </w:pPr>
                      <w:r w:rsidRPr="005C1F2A">
                        <w:rPr>
                          <w:noProof/>
                          <w:color w:val="B2B2B2"/>
                          <w:sz w:val="14"/>
                          <w:szCs w:val="14"/>
                        </w:rPr>
                        <w:t>Robert–Koch–Platz 7</w:t>
                      </w:r>
                    </w:p>
                    <w:p w14:paraId="0D67B6CB"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10115 Berlin</w:t>
                      </w:r>
                    </w:p>
                    <w:p w14:paraId="5EDC3341" w14:textId="77777777" w:rsidR="007C0DED" w:rsidRPr="009720C9" w:rsidRDefault="007C0DED" w:rsidP="00DA237A">
                      <w:pPr>
                        <w:shd w:val="clear" w:color="auto" w:fill="FFFFFF"/>
                        <w:tabs>
                          <w:tab w:val="left" w:pos="469"/>
                        </w:tabs>
                        <w:spacing w:after="0"/>
                        <w:rPr>
                          <w:noProof/>
                          <w:color w:val="B2B2B2"/>
                          <w:sz w:val="14"/>
                          <w:szCs w:val="14"/>
                          <w:lang w:val="en-GB"/>
                        </w:rPr>
                      </w:pPr>
                    </w:p>
                    <w:p w14:paraId="40A73694"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Phone</w:t>
                      </w:r>
                      <w:r w:rsidRPr="009720C9">
                        <w:rPr>
                          <w:noProof/>
                          <w:color w:val="B2B2B2"/>
                          <w:sz w:val="14"/>
                          <w:szCs w:val="14"/>
                          <w:lang w:val="en-GB"/>
                        </w:rPr>
                        <w:tab/>
                      </w:r>
                      <w:hyperlink r:id="rId11" w:history="1">
                        <w:r w:rsidRPr="009720C9">
                          <w:rPr>
                            <w:rStyle w:val="Hyperlink"/>
                            <w:noProof/>
                            <w:color w:val="B2B2B2"/>
                            <w:sz w:val="14"/>
                            <w:szCs w:val="14"/>
                            <w:u w:val="none"/>
                            <w:lang w:val="en-GB"/>
                          </w:rPr>
                          <w:t>+49 (30) 95590585</w:t>
                        </w:r>
                      </w:hyperlink>
                    </w:p>
                    <w:p w14:paraId="69E5B02B" w14:textId="77777777"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Fax</w:t>
                      </w:r>
                      <w:r w:rsidRPr="009720C9">
                        <w:rPr>
                          <w:noProof/>
                          <w:color w:val="B2B2B2"/>
                          <w:sz w:val="14"/>
                          <w:szCs w:val="14"/>
                          <w:lang w:val="en-GB"/>
                        </w:rPr>
                        <w:tab/>
                        <w:t>+49 (30) 9560020-6</w:t>
                      </w:r>
                    </w:p>
                    <w:p w14:paraId="2BA44ABF" w14:textId="77777777" w:rsidR="007C0DED" w:rsidRPr="009720C9" w:rsidRDefault="007C0DED" w:rsidP="00DA237A">
                      <w:pPr>
                        <w:shd w:val="clear" w:color="auto" w:fill="FFFFFF"/>
                        <w:tabs>
                          <w:tab w:val="left" w:pos="469"/>
                        </w:tabs>
                        <w:spacing w:after="0"/>
                        <w:rPr>
                          <w:noProof/>
                          <w:color w:val="B2B2B2"/>
                          <w:sz w:val="14"/>
                          <w:szCs w:val="14"/>
                          <w:shd w:val="clear" w:color="auto" w:fill="FFFFFF"/>
                          <w:lang w:val="en-GB"/>
                        </w:rPr>
                      </w:pPr>
                      <w:r w:rsidRPr="009720C9">
                        <w:rPr>
                          <w:noProof/>
                          <w:color w:val="B2B2B2"/>
                          <w:sz w:val="14"/>
                          <w:szCs w:val="14"/>
                          <w:lang w:val="en-GB"/>
                        </w:rPr>
                        <w:t>Home</w:t>
                      </w:r>
                      <w:r w:rsidRPr="009720C9">
                        <w:rPr>
                          <w:noProof/>
                          <w:color w:val="B2B2B2"/>
                          <w:sz w:val="14"/>
                          <w:szCs w:val="14"/>
                          <w:lang w:val="en-GB"/>
                        </w:rPr>
                        <w:tab/>
                      </w:r>
                      <w:hyperlink r:id="rId12" w:history="1">
                        <w:r w:rsidRPr="009720C9">
                          <w:rPr>
                            <w:rStyle w:val="Hyperlink"/>
                            <w:noProof/>
                            <w:color w:val="B2B2B2"/>
                            <w:sz w:val="14"/>
                            <w:szCs w:val="14"/>
                            <w:lang w:val="en-GB"/>
                          </w:rPr>
                          <w:t>bvmd.de</w:t>
                        </w:r>
                      </w:hyperlink>
                    </w:p>
                    <w:p w14:paraId="58D45528" w14:textId="77777777" w:rsidR="007C0DED" w:rsidRPr="005C1F2A" w:rsidRDefault="007C0DED" w:rsidP="00DA237A">
                      <w:pPr>
                        <w:shd w:val="clear" w:color="auto" w:fill="FFFFFF"/>
                        <w:tabs>
                          <w:tab w:val="left" w:pos="469"/>
                        </w:tabs>
                        <w:spacing w:after="0"/>
                        <w:rPr>
                          <w:noProof/>
                          <w:color w:val="B2B2B2"/>
                          <w:sz w:val="14"/>
                          <w:szCs w:val="14"/>
                        </w:rPr>
                      </w:pPr>
                      <w:r w:rsidRPr="005C1F2A">
                        <w:rPr>
                          <w:noProof/>
                          <w:color w:val="B2B2B2"/>
                          <w:sz w:val="14"/>
                          <w:szCs w:val="14"/>
                          <w:shd w:val="clear" w:color="auto" w:fill="FFFFFF"/>
                        </w:rPr>
                        <w:t>E</w:t>
                      </w:r>
                      <w:r w:rsidR="009D695B" w:rsidRPr="005C1F2A">
                        <w:rPr>
                          <w:noProof/>
                          <w:color w:val="B2B2B2"/>
                          <w:sz w:val="14"/>
                          <w:szCs w:val="14"/>
                          <w:shd w:val="clear" w:color="auto" w:fill="FFFFFF"/>
                        </w:rPr>
                        <w:t>-M</w:t>
                      </w:r>
                      <w:r w:rsidRPr="005C1F2A">
                        <w:rPr>
                          <w:noProof/>
                          <w:color w:val="B2B2B2"/>
                          <w:sz w:val="14"/>
                          <w:szCs w:val="14"/>
                          <w:shd w:val="clear" w:color="auto" w:fill="FFFFFF"/>
                        </w:rPr>
                        <w:t xml:space="preserve">ail </w:t>
                      </w:r>
                      <w:r w:rsidRPr="005C1F2A">
                        <w:rPr>
                          <w:noProof/>
                          <w:color w:val="B2B2B2"/>
                          <w:sz w:val="14"/>
                          <w:szCs w:val="14"/>
                          <w:shd w:val="clear" w:color="auto" w:fill="FFFFFF"/>
                        </w:rPr>
                        <w:tab/>
                      </w:r>
                      <w:hyperlink r:id="rId13" w:history="1">
                        <w:r w:rsidRPr="005C1F2A">
                          <w:rPr>
                            <w:rStyle w:val="Hyperlink"/>
                            <w:noProof/>
                            <w:color w:val="B2B2B2"/>
                            <w:sz w:val="14"/>
                            <w:szCs w:val="14"/>
                            <w:shd w:val="clear" w:color="auto" w:fill="FFFFFF"/>
                          </w:rPr>
                          <w:t>verwaltung@bvmd.de</w:t>
                        </w:r>
                      </w:hyperlink>
                    </w:p>
                    <w:p w14:paraId="64D3BC37" w14:textId="77777777" w:rsidR="007C0DED" w:rsidRPr="005C1F2A" w:rsidRDefault="007C0DED" w:rsidP="00DA237A">
                      <w:pPr>
                        <w:shd w:val="clear" w:color="auto" w:fill="FFFFFF"/>
                        <w:tabs>
                          <w:tab w:val="left" w:pos="360"/>
                          <w:tab w:val="left" w:pos="540"/>
                        </w:tabs>
                        <w:spacing w:after="0"/>
                        <w:rPr>
                          <w:noProof/>
                          <w:color w:val="B2B2B2"/>
                          <w:sz w:val="14"/>
                          <w:szCs w:val="14"/>
                        </w:rPr>
                      </w:pPr>
                    </w:p>
                    <w:p w14:paraId="29E87E45" w14:textId="77777777" w:rsidR="007C0DED" w:rsidRPr="005C1F2A" w:rsidRDefault="007C0DED" w:rsidP="00DA237A">
                      <w:pPr>
                        <w:shd w:val="clear" w:color="auto" w:fill="FFFFFF"/>
                        <w:tabs>
                          <w:tab w:val="left" w:pos="360"/>
                          <w:tab w:val="left" w:pos="540"/>
                        </w:tabs>
                        <w:spacing w:after="0"/>
                        <w:rPr>
                          <w:noProof/>
                          <w:color w:val="B2B2B2"/>
                          <w:sz w:val="14"/>
                          <w:szCs w:val="14"/>
                        </w:rPr>
                      </w:pPr>
                      <w:r w:rsidRPr="005C1F2A">
                        <w:rPr>
                          <w:b/>
                          <w:bCs/>
                          <w:noProof/>
                          <w:color w:val="B2B2B2"/>
                          <w:sz w:val="14"/>
                          <w:szCs w:val="14"/>
                        </w:rPr>
                        <w:t>Für die Presse</w:t>
                      </w:r>
                    </w:p>
                    <w:p w14:paraId="479AA948" w14:textId="77777777" w:rsidR="009720C9" w:rsidRDefault="009720C9" w:rsidP="00DA237A">
                      <w:pPr>
                        <w:shd w:val="clear" w:color="auto" w:fill="FFFFFF"/>
                        <w:tabs>
                          <w:tab w:val="left" w:pos="469"/>
                        </w:tabs>
                        <w:spacing w:after="0"/>
                        <w:rPr>
                          <w:noProof/>
                          <w:color w:val="B2B2B2"/>
                          <w:sz w:val="14"/>
                          <w:szCs w:val="14"/>
                          <w:lang w:val="en-GB"/>
                        </w:rPr>
                      </w:pPr>
                      <w:r>
                        <w:rPr>
                          <w:noProof/>
                          <w:color w:val="B2B2B2"/>
                          <w:sz w:val="14"/>
                          <w:szCs w:val="14"/>
                          <w:lang w:val="en-GB"/>
                        </w:rPr>
                        <w:t>Giulia Ritter</w:t>
                      </w:r>
                    </w:p>
                    <w:p w14:paraId="71C2FA28" w14:textId="4B1389CF" w:rsidR="007C0DED" w:rsidRPr="009720C9" w:rsidRDefault="007C0DED" w:rsidP="00DA237A">
                      <w:pPr>
                        <w:shd w:val="clear" w:color="auto" w:fill="FFFFFF"/>
                        <w:tabs>
                          <w:tab w:val="left" w:pos="469"/>
                        </w:tabs>
                        <w:spacing w:after="0"/>
                        <w:rPr>
                          <w:noProof/>
                          <w:color w:val="B2B2B2"/>
                          <w:sz w:val="14"/>
                          <w:szCs w:val="14"/>
                          <w:lang w:val="en-GB"/>
                        </w:rPr>
                      </w:pPr>
                      <w:r w:rsidRPr="009720C9">
                        <w:rPr>
                          <w:noProof/>
                          <w:color w:val="B2B2B2"/>
                          <w:sz w:val="14"/>
                          <w:szCs w:val="14"/>
                          <w:lang w:val="en-GB"/>
                        </w:rPr>
                        <w:t>E</w:t>
                      </w:r>
                      <w:r w:rsidR="009D695B" w:rsidRPr="009720C9">
                        <w:rPr>
                          <w:noProof/>
                          <w:color w:val="B2B2B2"/>
                          <w:sz w:val="14"/>
                          <w:szCs w:val="14"/>
                          <w:lang w:val="en-GB"/>
                        </w:rPr>
                        <w:t>-M</w:t>
                      </w:r>
                      <w:r w:rsidRPr="009720C9">
                        <w:rPr>
                          <w:noProof/>
                          <w:color w:val="B2B2B2"/>
                          <w:sz w:val="14"/>
                          <w:szCs w:val="14"/>
                          <w:lang w:val="en-GB"/>
                        </w:rPr>
                        <w:t>ail</w:t>
                      </w:r>
                      <w:r w:rsidRPr="009720C9">
                        <w:rPr>
                          <w:noProof/>
                          <w:color w:val="B2B2B2"/>
                          <w:sz w:val="14"/>
                          <w:szCs w:val="14"/>
                          <w:lang w:val="en-GB"/>
                        </w:rPr>
                        <w:tab/>
                      </w:r>
                      <w:hyperlink r:id="rId14" w:history="1">
                        <w:r w:rsidRPr="009720C9">
                          <w:rPr>
                            <w:rStyle w:val="Hyperlink"/>
                            <w:noProof/>
                            <w:color w:val="B2B2B2"/>
                            <w:sz w:val="14"/>
                            <w:szCs w:val="14"/>
                            <w:lang w:val="en-GB"/>
                          </w:rPr>
                          <w:t>pr@bvmd.de</w:t>
                        </w:r>
                      </w:hyperlink>
                    </w:p>
                    <w:p w14:paraId="6003D647" w14:textId="77777777" w:rsidR="007C0DED" w:rsidRPr="009720C9" w:rsidRDefault="007C0DED" w:rsidP="00DA237A">
                      <w:pPr>
                        <w:shd w:val="clear" w:color="auto" w:fill="FFFFFF"/>
                        <w:tabs>
                          <w:tab w:val="left" w:pos="469"/>
                        </w:tabs>
                        <w:spacing w:after="0"/>
                        <w:rPr>
                          <w:noProof/>
                          <w:color w:val="B2B2B2"/>
                          <w:sz w:val="14"/>
                          <w:szCs w:val="14"/>
                          <w:lang w:val="en-GB"/>
                        </w:rPr>
                      </w:pPr>
                    </w:p>
                    <w:p w14:paraId="0E40447A" w14:textId="77777777" w:rsidR="009D695B" w:rsidRPr="005C1F2A" w:rsidRDefault="009D695B" w:rsidP="00DA237A">
                      <w:pPr>
                        <w:shd w:val="clear" w:color="auto" w:fill="FFFFFF"/>
                        <w:tabs>
                          <w:tab w:val="left" w:pos="360"/>
                          <w:tab w:val="left" w:pos="540"/>
                        </w:tabs>
                        <w:spacing w:after="0"/>
                        <w:rPr>
                          <w:noProof/>
                          <w:color w:val="B2B2B2"/>
                          <w:sz w:val="14"/>
                          <w:szCs w:val="14"/>
                        </w:rPr>
                      </w:pPr>
                      <w:r w:rsidRPr="005C1F2A">
                        <w:rPr>
                          <w:b/>
                          <w:bCs/>
                          <w:noProof/>
                          <w:color w:val="B2B2B2"/>
                          <w:sz w:val="14"/>
                          <w:szCs w:val="14"/>
                        </w:rPr>
                        <w:t>Vorstand</w:t>
                      </w:r>
                    </w:p>
                    <w:p w14:paraId="396A176A" w14:textId="77777777" w:rsidR="009720C9" w:rsidRDefault="009720C9" w:rsidP="005C1F2A">
                      <w:pPr>
                        <w:tabs>
                          <w:tab w:val="right" w:pos="2127"/>
                        </w:tabs>
                        <w:autoSpaceDE w:val="0"/>
                        <w:spacing w:after="0"/>
                        <w:rPr>
                          <w:noProof/>
                          <w:color w:val="B2B2B2"/>
                          <w:sz w:val="14"/>
                          <w:szCs w:val="14"/>
                        </w:rPr>
                      </w:pPr>
                      <w:r>
                        <w:rPr>
                          <w:noProof/>
                          <w:color w:val="B2B2B2"/>
                          <w:sz w:val="14"/>
                          <w:szCs w:val="14"/>
                        </w:rPr>
                        <w:t>Fabian Landsberg</w:t>
                      </w:r>
                      <w:r w:rsidR="005C1F2A" w:rsidRPr="005C1F2A">
                        <w:rPr>
                          <w:noProof/>
                          <w:color w:val="B2B2B2"/>
                          <w:sz w:val="14"/>
                          <w:szCs w:val="14"/>
                        </w:rPr>
                        <w:tab/>
                        <w:t>(Präsident</w:t>
                      </w:r>
                      <w:r>
                        <w:rPr>
                          <w:noProof/>
                          <w:color w:val="B2B2B2"/>
                          <w:sz w:val="14"/>
                          <w:szCs w:val="14"/>
                        </w:rPr>
                        <w:t>)</w:t>
                      </w:r>
                    </w:p>
                    <w:p w14:paraId="6E9CC82A" w14:textId="274810F5" w:rsidR="005C1F2A" w:rsidRPr="00643283" w:rsidRDefault="009720C9" w:rsidP="005C1F2A">
                      <w:pPr>
                        <w:tabs>
                          <w:tab w:val="right" w:pos="2127"/>
                        </w:tabs>
                        <w:autoSpaceDE w:val="0"/>
                        <w:spacing w:after="0"/>
                        <w:rPr>
                          <w:noProof/>
                          <w:color w:val="B2B2B2"/>
                          <w:sz w:val="14"/>
                          <w:szCs w:val="14"/>
                        </w:rPr>
                      </w:pPr>
                      <w:r w:rsidRPr="00643283">
                        <w:rPr>
                          <w:noProof/>
                          <w:color w:val="B2B2B2"/>
                          <w:sz w:val="14"/>
                          <w:szCs w:val="14"/>
                        </w:rPr>
                        <w:t>Jason Adelhoefer</w:t>
                      </w:r>
                      <w:r w:rsidR="005C1F2A" w:rsidRPr="00643283">
                        <w:rPr>
                          <w:noProof/>
                          <w:color w:val="B2B2B2"/>
                          <w:sz w:val="14"/>
                          <w:szCs w:val="14"/>
                        </w:rPr>
                        <w:tab/>
                        <w:t>(Externes)</w:t>
                      </w:r>
                    </w:p>
                    <w:p w14:paraId="0FB7EDB2" w14:textId="51E75AA9" w:rsidR="005C1F2A" w:rsidRPr="00F43F29" w:rsidRDefault="009720C9" w:rsidP="005C1F2A">
                      <w:pPr>
                        <w:tabs>
                          <w:tab w:val="right" w:pos="2127"/>
                        </w:tabs>
                        <w:autoSpaceDE w:val="0"/>
                        <w:spacing w:after="0"/>
                        <w:rPr>
                          <w:noProof/>
                          <w:color w:val="B2B2B2"/>
                          <w:sz w:val="14"/>
                          <w:szCs w:val="14"/>
                          <w:lang w:val="en-GB"/>
                        </w:rPr>
                      </w:pPr>
                      <w:r w:rsidRPr="00F43F29">
                        <w:rPr>
                          <w:noProof/>
                          <w:color w:val="B2B2B2"/>
                          <w:sz w:val="14"/>
                          <w:szCs w:val="14"/>
                          <w:lang w:val="en-GB"/>
                        </w:rPr>
                        <w:t>Emily Troche</w:t>
                      </w:r>
                      <w:r w:rsidR="005C1F2A" w:rsidRPr="00F43F29">
                        <w:rPr>
                          <w:noProof/>
                          <w:color w:val="B2B2B2"/>
                          <w:sz w:val="14"/>
                          <w:szCs w:val="14"/>
                          <w:lang w:val="en-GB"/>
                        </w:rPr>
                        <w:tab/>
                        <w:t>(Internes)</w:t>
                      </w:r>
                    </w:p>
                    <w:p w14:paraId="1E2671A6" w14:textId="2F9FC54A" w:rsidR="005C1F2A" w:rsidRPr="009720C9" w:rsidRDefault="009720C9" w:rsidP="005C1F2A">
                      <w:pPr>
                        <w:tabs>
                          <w:tab w:val="right" w:pos="2127"/>
                        </w:tabs>
                        <w:autoSpaceDE w:val="0"/>
                        <w:spacing w:after="0"/>
                        <w:rPr>
                          <w:noProof/>
                          <w:color w:val="B2B2B2"/>
                          <w:sz w:val="14"/>
                          <w:szCs w:val="14"/>
                          <w:lang w:val="en-GB"/>
                        </w:rPr>
                      </w:pPr>
                      <w:r w:rsidRPr="009720C9">
                        <w:rPr>
                          <w:noProof/>
                          <w:color w:val="B2B2B2"/>
                          <w:sz w:val="14"/>
                          <w:szCs w:val="14"/>
                          <w:lang w:val="en-GB"/>
                        </w:rPr>
                        <w:t>Giulia Ritter</w:t>
                      </w:r>
                      <w:r w:rsidR="005C1F2A" w:rsidRPr="009720C9">
                        <w:rPr>
                          <w:noProof/>
                          <w:color w:val="B2B2B2"/>
                          <w:sz w:val="14"/>
                          <w:szCs w:val="14"/>
                          <w:lang w:val="en-GB"/>
                        </w:rPr>
                        <w:tab/>
                        <w:t>(PR)</w:t>
                      </w:r>
                    </w:p>
                    <w:p w14:paraId="38269031" w14:textId="7A536F65" w:rsidR="005C1F2A" w:rsidRPr="00643283" w:rsidRDefault="00587C61" w:rsidP="005C1F2A">
                      <w:pPr>
                        <w:tabs>
                          <w:tab w:val="right" w:pos="2127"/>
                        </w:tabs>
                        <w:autoSpaceDE w:val="0"/>
                        <w:spacing w:after="0"/>
                        <w:rPr>
                          <w:noProof/>
                          <w:color w:val="B2B2B2"/>
                          <w:sz w:val="14"/>
                          <w:szCs w:val="14"/>
                          <w:lang w:val="en-GB"/>
                        </w:rPr>
                      </w:pPr>
                      <w:r>
                        <w:rPr>
                          <w:noProof/>
                          <w:color w:val="B2B2B2"/>
                          <w:sz w:val="14"/>
                          <w:szCs w:val="14"/>
                          <w:lang w:val="en-GB"/>
                        </w:rPr>
                        <w:t>Cedric Smets</w:t>
                      </w:r>
                      <w:r w:rsidR="005C1F2A" w:rsidRPr="00643283">
                        <w:rPr>
                          <w:noProof/>
                          <w:color w:val="B2B2B2"/>
                          <w:sz w:val="14"/>
                          <w:szCs w:val="14"/>
                          <w:lang w:val="en-GB"/>
                        </w:rPr>
                        <w:tab/>
                        <w:t>(</w:t>
                      </w:r>
                      <w:r>
                        <w:rPr>
                          <w:noProof/>
                          <w:color w:val="B2B2B2"/>
                          <w:sz w:val="14"/>
                          <w:szCs w:val="14"/>
                          <w:lang w:val="en-GB"/>
                        </w:rPr>
                        <w:t>Fundraising</w:t>
                      </w:r>
                      <w:r w:rsidR="005C1F2A" w:rsidRPr="00643283">
                        <w:rPr>
                          <w:noProof/>
                          <w:color w:val="B2B2B2"/>
                          <w:sz w:val="14"/>
                          <w:szCs w:val="14"/>
                          <w:lang w:val="en-GB"/>
                        </w:rPr>
                        <w:t>)</w:t>
                      </w:r>
                    </w:p>
                    <w:p w14:paraId="1BB1011D" w14:textId="77777777" w:rsidR="00587C61" w:rsidRPr="00F43F29" w:rsidRDefault="00587C61" w:rsidP="00587C61">
                      <w:pPr>
                        <w:tabs>
                          <w:tab w:val="right" w:pos="2127"/>
                        </w:tabs>
                        <w:autoSpaceDE w:val="0"/>
                        <w:spacing w:after="0"/>
                        <w:rPr>
                          <w:noProof/>
                          <w:color w:val="B2B2B2"/>
                          <w:sz w:val="14"/>
                          <w:szCs w:val="14"/>
                        </w:rPr>
                      </w:pPr>
                      <w:r w:rsidRPr="00F43F29">
                        <w:rPr>
                          <w:noProof/>
                          <w:color w:val="B2B2B2"/>
                          <w:sz w:val="14"/>
                          <w:szCs w:val="14"/>
                        </w:rPr>
                        <w:t>Nadja Moser</w:t>
                      </w:r>
                      <w:r w:rsidRPr="00F43F29">
                        <w:rPr>
                          <w:noProof/>
                          <w:color w:val="B2B2B2"/>
                          <w:sz w:val="14"/>
                          <w:szCs w:val="14"/>
                        </w:rPr>
                        <w:tab/>
                        <w:t>(Internationales)</w:t>
                      </w:r>
                    </w:p>
                    <w:p w14:paraId="3A7668B0" w14:textId="77777777" w:rsidR="007C0DED" w:rsidRPr="00F43F29" w:rsidRDefault="007C0DED" w:rsidP="00DA237A">
                      <w:pPr>
                        <w:tabs>
                          <w:tab w:val="left" w:pos="1299"/>
                        </w:tabs>
                        <w:autoSpaceDE w:val="0"/>
                        <w:spacing w:after="0"/>
                        <w:rPr>
                          <w:noProof/>
                          <w:color w:val="B2B2B2"/>
                          <w:sz w:val="14"/>
                          <w:szCs w:val="14"/>
                        </w:rPr>
                      </w:pPr>
                    </w:p>
                    <w:p w14:paraId="6B9B0D50" w14:textId="77777777" w:rsidR="007C0DED" w:rsidRPr="00F43F29" w:rsidRDefault="007C0DED" w:rsidP="00DA237A">
                      <w:pPr>
                        <w:shd w:val="clear" w:color="auto" w:fill="FFFFFF"/>
                        <w:tabs>
                          <w:tab w:val="left" w:pos="360"/>
                          <w:tab w:val="left" w:pos="540"/>
                        </w:tabs>
                        <w:spacing w:after="0"/>
                        <w:rPr>
                          <w:noProof/>
                          <w:color w:val="B2B2B2"/>
                          <w:sz w:val="14"/>
                          <w:szCs w:val="14"/>
                        </w:rPr>
                      </w:pPr>
                    </w:p>
                    <w:p w14:paraId="365AAD0D" w14:textId="77777777" w:rsidR="007C0DED" w:rsidRPr="005C1F2A" w:rsidRDefault="007C0DED" w:rsidP="00D63203">
                      <w:pPr>
                        <w:shd w:val="clear" w:color="auto" w:fill="FFFFFF"/>
                        <w:tabs>
                          <w:tab w:val="left" w:pos="360"/>
                          <w:tab w:val="left" w:pos="540"/>
                        </w:tabs>
                        <w:spacing w:after="0"/>
                        <w:jc w:val="left"/>
                        <w:rPr>
                          <w:noProof/>
                          <w:color w:val="B2B2B2"/>
                          <w:sz w:val="14"/>
                          <w:szCs w:val="14"/>
                        </w:rPr>
                      </w:pPr>
                      <w:r w:rsidRPr="005C1F2A">
                        <w:rPr>
                          <w:noProof/>
                          <w:color w:val="B2B2B2"/>
                          <w:sz w:val="14"/>
                          <w:szCs w:val="14"/>
                        </w:rPr>
                        <w:t>Die Bundesvertretung der Medizinstudierenden in Deutschland ist ein eingetragener Verein (Vereinsregister Aachen</w:t>
                      </w:r>
                    </w:p>
                    <w:p w14:paraId="4FAD9048" w14:textId="77777777" w:rsidR="007C0DED" w:rsidRPr="005C1F2A" w:rsidRDefault="007C0DED" w:rsidP="00DA237A">
                      <w:pPr>
                        <w:shd w:val="clear" w:color="auto" w:fill="FFFFFF"/>
                        <w:tabs>
                          <w:tab w:val="left" w:pos="360"/>
                          <w:tab w:val="left" w:pos="540"/>
                        </w:tabs>
                        <w:spacing w:after="0"/>
                        <w:rPr>
                          <w:noProof/>
                          <w:color w:val="B2B2B2"/>
                        </w:rPr>
                      </w:pPr>
                      <w:r w:rsidRPr="005C1F2A">
                        <w:rPr>
                          <w:noProof/>
                          <w:color w:val="B2B2B2"/>
                          <w:sz w:val="14"/>
                          <w:szCs w:val="14"/>
                        </w:rPr>
                        <w:t>VR 4336). Sitz und Gerichtsstand sind Aachen.</w:t>
                      </w:r>
                    </w:p>
                    <w:p w14:paraId="5084FBB6" w14:textId="77777777" w:rsidR="009A5ECC" w:rsidRPr="005C1F2A" w:rsidRDefault="009A5ECC" w:rsidP="00DA237A">
                      <w:pPr>
                        <w:spacing w:after="0"/>
                        <w:textDirection w:val="btLr"/>
                        <w:rPr>
                          <w:noProof/>
                        </w:rPr>
                      </w:pPr>
                    </w:p>
                  </w:txbxContent>
                </v:textbox>
                <w10:wrap type="square" anchory="page"/>
              </v:rect>
            </w:pict>
          </mc:Fallback>
        </mc:AlternateContent>
      </w:r>
      <w:r w:rsidR="007D545A" w:rsidRPr="00D8032E">
        <w:rPr>
          <w:b/>
          <w:color w:val="B01841"/>
        </w:rPr>
        <w:t>Bundesvertretung der Medizinstudierenden in Deutschland e.V.</w:t>
      </w:r>
    </w:p>
    <w:p w14:paraId="746DDD4D" w14:textId="64684157" w:rsidR="007D545A" w:rsidRDefault="007D545A" w:rsidP="007D545A">
      <w:pPr>
        <w:ind w:right="-30"/>
        <w:jc w:val="center"/>
        <w:rPr>
          <w:b/>
          <w:color w:val="B01841"/>
        </w:rPr>
      </w:pPr>
      <w:r w:rsidRPr="00D8032E">
        <w:rPr>
          <w:b/>
          <w:color w:val="B01841"/>
        </w:rPr>
        <w:t>Pressemitteilung</w:t>
      </w:r>
      <w:r w:rsidR="00F43F29">
        <w:rPr>
          <w:b/>
          <w:color w:val="B01841"/>
        </w:rPr>
        <w:t xml:space="preserve"> zum Zwischenstand des Referentenentwurfs der Approbationsordnung für Ärzte</w:t>
      </w:r>
      <w:r w:rsidR="00C04705">
        <w:rPr>
          <w:b/>
          <w:color w:val="B01841"/>
        </w:rPr>
        <w:t xml:space="preserve"> und Ärztinnen</w:t>
      </w:r>
    </w:p>
    <w:p w14:paraId="57363BF3" w14:textId="77777777" w:rsidR="005600E1" w:rsidRPr="00D8032E" w:rsidRDefault="005600E1" w:rsidP="007D545A">
      <w:pPr>
        <w:ind w:right="-30"/>
        <w:jc w:val="center"/>
        <w:rPr>
          <w:b/>
          <w:color w:val="B01841"/>
        </w:rPr>
      </w:pPr>
    </w:p>
    <w:p w14:paraId="51F0791D" w14:textId="0492C48E" w:rsidR="007D545A" w:rsidRPr="00294558" w:rsidRDefault="00294558" w:rsidP="00294558">
      <w:pPr>
        <w:rPr>
          <w:b/>
          <w:bCs/>
        </w:rPr>
      </w:pPr>
      <w:r w:rsidRPr="00294558">
        <w:rPr>
          <w:b/>
          <w:bCs/>
        </w:rPr>
        <w:t>Berlin</w:t>
      </w:r>
      <w:r w:rsidR="007D545A" w:rsidRPr="00294558">
        <w:rPr>
          <w:b/>
          <w:bCs/>
        </w:rPr>
        <w:t xml:space="preserve">, den </w:t>
      </w:r>
      <w:r w:rsidR="007D545A" w:rsidRPr="00294558">
        <w:rPr>
          <w:b/>
          <w:bCs/>
        </w:rPr>
        <w:fldChar w:fldCharType="begin"/>
      </w:r>
      <w:r w:rsidR="007D545A" w:rsidRPr="00294558">
        <w:rPr>
          <w:b/>
          <w:bCs/>
        </w:rPr>
        <w:instrText xml:space="preserve"> TIME  \@ "d. MMMM yyyy"  \* MERGEFORMAT </w:instrText>
      </w:r>
      <w:r w:rsidR="007D545A" w:rsidRPr="00294558">
        <w:rPr>
          <w:b/>
          <w:bCs/>
        </w:rPr>
        <w:fldChar w:fldCharType="separate"/>
      </w:r>
      <w:r w:rsidR="00213CB4">
        <w:rPr>
          <w:b/>
          <w:bCs/>
          <w:noProof/>
        </w:rPr>
        <w:t>8. Mai 2023</w:t>
      </w:r>
      <w:r w:rsidR="007D545A" w:rsidRPr="00294558">
        <w:rPr>
          <w:b/>
          <w:bCs/>
        </w:rPr>
        <w:fldChar w:fldCharType="end"/>
      </w:r>
    </w:p>
    <w:p w14:paraId="4AF8DA88" w14:textId="5E3E7452" w:rsidR="00A719FA" w:rsidRDefault="00305C3D" w:rsidP="00A719FA">
      <w:r w:rsidRPr="00305C3D">
        <w:t xml:space="preserve">Die Bundesvertretung der Medizinstudierenden in Deutschland e.V. (bvmd) </w:t>
      </w:r>
      <w:r w:rsidR="00A719FA" w:rsidRPr="00A719FA">
        <w:t>begrüßt als legitimierte Interessenvertretung der mehr als 105.000 Studierenden der Medizin das Vorliegen einer überarbeiteten Fassung des Referentenentwurfs der Approbationsordnung für Ärzte</w:t>
      </w:r>
      <w:r w:rsidR="00120E0A">
        <w:t xml:space="preserve"> und Ärztinnen</w:t>
      </w:r>
      <w:r w:rsidR="00A719FA" w:rsidRPr="00A719FA">
        <w:t xml:space="preserve"> (</w:t>
      </w:r>
      <w:proofErr w:type="spellStart"/>
      <w:r w:rsidR="00A719FA" w:rsidRPr="00A719FA">
        <w:t>ÄApprO</w:t>
      </w:r>
      <w:proofErr w:type="spellEnd"/>
      <w:r w:rsidR="00A719FA" w:rsidRPr="00A719FA">
        <w:t>) durch das Bundesministerium für Gesundheit. </w:t>
      </w:r>
    </w:p>
    <w:p w14:paraId="310B2865" w14:textId="77777777" w:rsidR="00C21BF7" w:rsidRPr="00A719FA" w:rsidRDefault="00C21BF7" w:rsidP="00A719FA"/>
    <w:p w14:paraId="47E461DB"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“Nach jahrelangem Warten und intensiven Diskussionen zwischen Bund und Ländern zur Finanzierung der Studienreform freuen wir uns, dass mit diesem Entwurf ein weiterer Schritt in der Modernisierung der Approbationsordnung gegangen wird”, sagt Jason Adelhoefer, Vizepräsident für Externes.</w:t>
      </w:r>
    </w:p>
    <w:p w14:paraId="1F8AEF38" w14:textId="77777777" w:rsidR="00A719FA" w:rsidRPr="00A719FA" w:rsidRDefault="00A719FA" w:rsidP="00A719FA">
      <w:pPr>
        <w:rPr>
          <w:rFonts w:ascii="Times New Roman" w:eastAsia="Times New Roman" w:hAnsi="Times New Roman" w:cs="Times New Roman"/>
          <w:sz w:val="24"/>
          <w:szCs w:val="24"/>
        </w:rPr>
      </w:pPr>
    </w:p>
    <w:p w14:paraId="3007F6F6"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Änderungen zum 2021 in Umlauf gebrachten “weiterentwickelten Referentenentwurf” zeigen sich insbesondere in der Ausgestaltung der Staatsexamina sowie der Lehre in ambulanten Einrichtungen. Die bvmd befürwortet dabei die Ausgestaltung des Dritten Abschnitts der Ärztlichen Prüfung. In einer praxisnahen Prüfungssituation können die erworbenen Kompetenzen aus Studium und Praktischen Jahr (PJ) bewertet werden. </w:t>
      </w:r>
    </w:p>
    <w:p w14:paraId="3C99F703"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Kritisch betrachten wir hingegen die gewichtige Ausweitung der Grundlagenfächer, die sich in der Modulgestaltung und dem späteren Zeitpunkt des Ersten Abschnitts der Ärztlichen Prüfung zeigt. “Studierende setzen sich so länger als bisher mit grundlagenwissenschaftlichen Inhalten auseinander, es bleibt so weniger Zeit für klinische Inhalte, sodass man sich von dem Ziel einer praxis-näheren Ausbildung entfernt”, merkt Leoni Hermes an, Bundeskoordinatorin für Medizinische Ausbildung der bvmd.</w:t>
      </w:r>
    </w:p>
    <w:p w14:paraId="79A5F80A" w14:textId="77777777" w:rsidR="00A719FA" w:rsidRPr="00A719FA" w:rsidRDefault="00A719FA" w:rsidP="00A719FA">
      <w:pPr>
        <w:rPr>
          <w:rFonts w:ascii="Times New Roman" w:eastAsia="Times New Roman" w:hAnsi="Times New Roman" w:cs="Times New Roman"/>
          <w:sz w:val="24"/>
          <w:szCs w:val="24"/>
        </w:rPr>
      </w:pPr>
    </w:p>
    <w:p w14:paraId="6F29A28C"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Darüber hinaus sorgt sich die bvmd bezüglich der Erweiterung der Prüfungskommission im Ersten Abschnitt der Ärztlichen Prüfung auf vier Personen. In der aktuellen Auslegung des Dritten Abschnitts der Ärztlichen Prüfung entstehen durch die Durchführung mit einer ähnlich zusammengesetzten Prüfungskommission Chancenungleichheiten. Die bvmd warnt vor einer Wiederholung dieser Fehler im künftigen Ersten Abschnitt der Ärztlichen Prüfung.</w:t>
      </w:r>
    </w:p>
    <w:p w14:paraId="2B4DCC12" w14:textId="77777777" w:rsidR="00A719FA" w:rsidRPr="00A719FA" w:rsidRDefault="00A719FA" w:rsidP="00A719FA">
      <w:pPr>
        <w:rPr>
          <w:rFonts w:ascii="Times New Roman" w:eastAsia="Times New Roman" w:hAnsi="Times New Roman" w:cs="Times New Roman"/>
          <w:sz w:val="24"/>
          <w:szCs w:val="24"/>
        </w:rPr>
      </w:pPr>
    </w:p>
    <w:p w14:paraId="629AA814"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lastRenderedPageBreak/>
        <w:t>Während die bvmd die didaktischen Fortschritte in der Ausgestaltung des PJ begrüßt, zeigt sie sich enttäuscht, dass in dem Entwurf erneut nicht einer studierendenfreundlichen Regelung zu Krankheitstagen im PJ nachgekommen wurde, ein Umstand, der nicht zuletzt die Gesundheit und Sicherheit der Patient*innen beeinträchtigen kann. Auch weitere Forderungen hinsichtlich des PJs, wie beispielsweise eine angemessene Aufwandsentschädigung, wurden nicht umgesetzt.</w:t>
      </w:r>
    </w:p>
    <w:p w14:paraId="622EE36D"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Darüber hinaus bleibt die Frage, wie eine gemeinsame Weiterentwicklung von Nationalem Kompetenzbasierten Lernzielkatalog Medizin (NKLM) und Gegenstandskatalog nachhaltig sichergestellt werden soll, weiter unbeantwortet. Dadurch bleibt zu befürchten, dass Studien- und Examensinhalte früher oder später auseinanderfallen.</w:t>
      </w:r>
    </w:p>
    <w:p w14:paraId="3BD7B679" w14:textId="77777777" w:rsidR="00A719FA" w:rsidRPr="00A719FA" w:rsidRDefault="00A719FA" w:rsidP="00A719FA">
      <w:pPr>
        <w:rPr>
          <w:rFonts w:ascii="Times New Roman" w:eastAsia="Times New Roman" w:hAnsi="Times New Roman" w:cs="Times New Roman"/>
          <w:sz w:val="24"/>
          <w:szCs w:val="24"/>
        </w:rPr>
      </w:pPr>
    </w:p>
    <w:p w14:paraId="5D800CAF" w14:textId="77777777" w:rsidR="00A719FA" w:rsidRPr="00A719FA" w:rsidRDefault="00A719FA" w:rsidP="00A719FA">
      <w:pPr>
        <w:rPr>
          <w:rFonts w:ascii="Times New Roman" w:eastAsia="Times New Roman" w:hAnsi="Times New Roman" w:cs="Times New Roman"/>
          <w:sz w:val="24"/>
          <w:szCs w:val="24"/>
        </w:rPr>
      </w:pPr>
      <w:r w:rsidRPr="00A719FA">
        <w:rPr>
          <w:rFonts w:eastAsia="Times New Roman"/>
        </w:rPr>
        <w:t xml:space="preserve">“Wir sind überaus erfreut, dass der Novellierungsprozess der Approbationsordnung erneut an Fahrt aufnimmt. Neben den verbesserungsbedürftigen Punkten, insbesondere in Bezug auf das PJ und faire Prüfungsformate, gibt es auch viele positive Veränderungen, die diese Fassung des Entwurfs enthält”, so Laura Schmidt, Bundeskoordinatorin für Medizinische Ausbildung. Die bvmd wird weiterhin für eine studierbare Ausbildung einstehen, die uns zu bestmöglichen </w:t>
      </w:r>
      <w:proofErr w:type="spellStart"/>
      <w:r w:rsidRPr="00A719FA">
        <w:rPr>
          <w:rFonts w:eastAsia="Times New Roman"/>
        </w:rPr>
        <w:t>Ärzt</w:t>
      </w:r>
      <w:proofErr w:type="spellEnd"/>
      <w:r w:rsidRPr="00A719FA">
        <w:rPr>
          <w:rFonts w:eastAsia="Times New Roman"/>
        </w:rPr>
        <w:t>*innen macht.</w:t>
      </w:r>
    </w:p>
    <w:p w14:paraId="5A4D7B65" w14:textId="14736F6B" w:rsidR="00305C3D" w:rsidRPr="00305C3D" w:rsidRDefault="00305C3D" w:rsidP="00F43F29">
      <w:pPr>
        <w:rPr>
          <w:rFonts w:ascii="Times New Roman" w:hAnsi="Times New Roman" w:cs="Times New Roman"/>
          <w:sz w:val="24"/>
          <w:szCs w:val="24"/>
        </w:rPr>
      </w:pPr>
      <w:r w:rsidRPr="00305C3D">
        <w:t xml:space="preserve"> </w:t>
      </w:r>
    </w:p>
    <w:p w14:paraId="1B0938AF" w14:textId="625AF747" w:rsidR="00895BFE" w:rsidRDefault="00895BFE" w:rsidP="00305C3D"/>
    <w:p w14:paraId="3407DF4B" w14:textId="5A45A670" w:rsidR="007D545A" w:rsidRDefault="007D545A" w:rsidP="007D545A">
      <w:pPr>
        <w:pBdr>
          <w:top w:val="nil"/>
          <w:left w:val="nil"/>
          <w:bottom w:val="nil"/>
          <w:right w:val="nil"/>
          <w:between w:val="nil"/>
        </w:pBdr>
        <w:spacing w:before="120"/>
        <w:rPr>
          <w:rFonts w:ascii="Times New Roman" w:eastAsia="Times New Roman" w:hAnsi="Times New Roman" w:cs="Times New Roman"/>
          <w:color w:val="000000"/>
        </w:rPr>
      </w:pPr>
      <w:r>
        <w:rPr>
          <w:b/>
          <w:color w:val="000000"/>
        </w:rPr>
        <w:t xml:space="preserve">Für Rückfragen stehen wir Ihnen gerne unter </w:t>
      </w:r>
      <w:hyperlink r:id="rId15" w:history="1">
        <w:r w:rsidRPr="00975EC9">
          <w:rPr>
            <w:rStyle w:val="Hyperlink"/>
            <w:b/>
          </w:rPr>
          <w:t>pr@bvmd.de</w:t>
        </w:r>
      </w:hyperlink>
      <w:r>
        <w:rPr>
          <w:b/>
          <w:color w:val="000000"/>
        </w:rPr>
        <w:t xml:space="preserve"> zur Verfügung:</w:t>
      </w:r>
    </w:p>
    <w:p w14:paraId="2D0DFF7D" w14:textId="4051B8FA" w:rsidR="007D545A" w:rsidRDefault="0030798D" w:rsidP="0030798D">
      <w:pPr>
        <w:pStyle w:val="Untertitel"/>
      </w:pPr>
      <w:r w:rsidRPr="00472E9A">
        <w:rPr>
          <w:color w:val="000000" w:themeColor="text1"/>
        </w:rPr>
        <w:t>Giulia Ritter</w:t>
      </w:r>
      <w:r w:rsidR="007D545A">
        <w:tab/>
      </w:r>
      <w:r w:rsidR="007D545A">
        <w:br/>
        <w:t>V</w:t>
      </w:r>
      <w:r>
        <w:t>izepräsidentin</w:t>
      </w:r>
      <w:r w:rsidR="007D545A">
        <w:t xml:space="preserve"> für Presse- </w:t>
      </w:r>
      <w:r w:rsidR="007D545A">
        <w:tab/>
      </w:r>
      <w:r w:rsidR="007D545A">
        <w:br/>
        <w:t>und Öffentlichkeitsarbeit</w:t>
      </w:r>
    </w:p>
    <w:p w14:paraId="02C6C974" w14:textId="1B5F4074" w:rsidR="00295C78" w:rsidRDefault="00295C78" w:rsidP="00295C78">
      <w:pPr>
        <w:spacing w:before="240"/>
        <w:rPr>
          <w:b/>
        </w:rPr>
      </w:pPr>
      <w:r w:rsidRPr="00295C78">
        <w:rPr>
          <w:b/>
        </w:rPr>
        <w:t xml:space="preserve"> </w:t>
      </w:r>
    </w:p>
    <w:p w14:paraId="32A66BF8" w14:textId="2AB65296" w:rsidR="009A5ECC" w:rsidRPr="005C1F2A" w:rsidRDefault="009A5ECC" w:rsidP="00B376F8">
      <w:pPr>
        <w:spacing w:after="0" w:line="240" w:lineRule="auto"/>
        <w:jc w:val="left"/>
        <w:rPr>
          <w:rFonts w:eastAsia="Times New Roman"/>
        </w:rPr>
      </w:pPr>
    </w:p>
    <w:sectPr w:rsidR="009A5ECC" w:rsidRPr="005C1F2A" w:rsidSect="00295C78">
      <w:headerReference w:type="default" r:id="rId16"/>
      <w:footerReference w:type="default" r:id="rId17"/>
      <w:headerReference w:type="first" r:id="rId18"/>
      <w:footerReference w:type="first" r:id="rId19"/>
      <w:endnotePr>
        <w:numFmt w:val="decimal"/>
      </w:endnotePr>
      <w:pgSz w:w="11906" w:h="16838"/>
      <w:pgMar w:top="2977" w:right="1440" w:bottom="2183" w:left="1259" w:header="62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2E4E" w14:textId="77777777" w:rsidR="005F00FE" w:rsidRDefault="005F00FE">
      <w:r>
        <w:separator/>
      </w:r>
    </w:p>
  </w:endnote>
  <w:endnote w:type="continuationSeparator" w:id="0">
    <w:p w14:paraId="03554B41" w14:textId="77777777" w:rsidR="005F00FE" w:rsidRDefault="005F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784" w14:textId="47AF744F" w:rsidR="009A5ECC" w:rsidRDefault="00824946">
    <w:pPr>
      <w:pBdr>
        <w:top w:val="nil"/>
        <w:left w:val="nil"/>
        <w:bottom w:val="nil"/>
        <w:right w:val="nil"/>
        <w:between w:val="nil"/>
      </w:pBdr>
      <w:tabs>
        <w:tab w:val="left" w:pos="2835"/>
        <w:tab w:val="left" w:pos="5670"/>
        <w:tab w:val="left" w:pos="8505"/>
      </w:tabs>
      <w:rPr>
        <w:color w:val="000000"/>
      </w:rPr>
    </w:pPr>
    <w:r>
      <w:rPr>
        <w:noProof/>
      </w:rPr>
      <w:drawing>
        <wp:anchor distT="0" distB="0" distL="114935" distR="114935" simplePos="0" relativeHeight="251666944" behindDoc="1" locked="0" layoutInCell="1" hidden="0" allowOverlap="1" wp14:anchorId="310DE386" wp14:editId="7B5DA6AF">
          <wp:simplePos x="0" y="0"/>
          <wp:positionH relativeFrom="column">
            <wp:posOffset>-801757</wp:posOffset>
          </wp:positionH>
          <wp:positionV relativeFrom="paragraph">
            <wp:posOffset>-2493424</wp:posOffset>
          </wp:positionV>
          <wp:extent cx="7559675" cy="3001645"/>
          <wp:effectExtent l="0" t="0" r="3175" b="825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675" cy="3001645"/>
                  </a:xfrm>
                  <a:prstGeom prst="rect">
                    <a:avLst/>
                  </a:prstGeom>
                  <a:ln/>
                </pic:spPr>
              </pic:pic>
            </a:graphicData>
          </a:graphic>
        </wp:anchor>
      </w:drawing>
    </w:r>
    <w:r w:rsidR="0045384A">
      <w:rPr>
        <w:noProof/>
      </w:rPr>
      <mc:AlternateContent>
        <mc:Choice Requires="wps">
          <w:drawing>
            <wp:anchor distT="0" distB="0" distL="0" distR="0" simplePos="0" relativeHeight="251663872" behindDoc="0" locked="0" layoutInCell="1" hidden="0" allowOverlap="1" wp14:anchorId="68547E77" wp14:editId="0C8490CC">
              <wp:simplePos x="0" y="0"/>
              <wp:positionH relativeFrom="column">
                <wp:posOffset>-799465</wp:posOffset>
              </wp:positionH>
              <wp:positionV relativeFrom="paragraph">
                <wp:posOffset>-231243</wp:posOffset>
              </wp:positionV>
              <wp:extent cx="7553325" cy="238760"/>
              <wp:effectExtent l="0" t="0" r="0" b="0"/>
              <wp:wrapSquare wrapText="bothSides" distT="0" distB="0" distL="0" distR="0"/>
              <wp:docPr id="2" name="Rechteck 2"/>
              <wp:cNvGraphicFramePr/>
              <a:graphic xmlns:a="http://schemas.openxmlformats.org/drawingml/2006/main">
                <a:graphicData uri="http://schemas.microsoft.com/office/word/2010/wordprocessingShape">
                  <wps:wsp>
                    <wps:cNvSpPr/>
                    <wps:spPr>
                      <a:xfrm>
                        <a:off x="0" y="0"/>
                        <a:ext cx="7553325" cy="238760"/>
                      </a:xfrm>
                      <a:prstGeom prst="rect">
                        <a:avLst/>
                      </a:prstGeom>
                      <a:solidFill>
                        <a:srgbClr val="FFFFFF">
                          <a:alpha val="0"/>
                        </a:srgbClr>
                      </a:solidFill>
                      <a:ln>
                        <a:noFill/>
                      </a:ln>
                    </wps:spPr>
                    <wps:txbx>
                      <w:txbxContent>
                        <w:p w14:paraId="22D9755C" w14:textId="449F0BE1" w:rsidR="009A5ECC" w:rsidRPr="004120E1" w:rsidRDefault="0045384A">
                          <w:pPr>
                            <w:jc w:val="center"/>
                            <w:textDirection w:val="btLr"/>
                            <w:rPr>
                              <w:sz w:val="28"/>
                              <w:szCs w:val="28"/>
                            </w:rPr>
                          </w:pPr>
                          <w:r w:rsidRPr="004120E1">
                            <w:rPr>
                              <w:b/>
                              <w:color w:val="999999"/>
                              <w:szCs w:val="28"/>
                            </w:rPr>
                            <w:t>bvmd</w:t>
                          </w:r>
                          <w:r w:rsidRPr="004120E1">
                            <w:rPr>
                              <w:color w:val="999999"/>
                              <w:szCs w:val="28"/>
                            </w:rPr>
                            <w:t xml:space="preserve"> | Bundesvertretung der Medizinstudierenden in Deutschland e.V. | </w:t>
                          </w:r>
                          <w:r w:rsidR="007F3A63" w:rsidRPr="004120E1">
                            <w:rPr>
                              <w:color w:val="999999"/>
                              <w:szCs w:val="28"/>
                            </w:rPr>
                            <w:fldChar w:fldCharType="begin"/>
                          </w:r>
                          <w:r w:rsidR="007F3A63" w:rsidRPr="004120E1">
                            <w:rPr>
                              <w:color w:val="999999"/>
                              <w:szCs w:val="28"/>
                            </w:rPr>
                            <w:instrText xml:space="preserve"> TIME \@ "d. MMMM yyyy" </w:instrText>
                          </w:r>
                          <w:r w:rsidR="007F3A63" w:rsidRPr="004120E1">
                            <w:rPr>
                              <w:color w:val="999999"/>
                              <w:szCs w:val="28"/>
                            </w:rPr>
                            <w:fldChar w:fldCharType="separate"/>
                          </w:r>
                          <w:r w:rsidR="00213CB4">
                            <w:rPr>
                              <w:noProof/>
                              <w:color w:val="999999"/>
                              <w:szCs w:val="28"/>
                            </w:rPr>
                            <w:t>8. Mai 2023</w:t>
                          </w:r>
                          <w:r w:rsidR="007F3A63" w:rsidRPr="004120E1">
                            <w:rPr>
                              <w:color w:val="999999"/>
                              <w:szCs w:val="28"/>
                            </w:rPr>
                            <w:fldChar w:fldCharType="end"/>
                          </w:r>
                          <w:r w:rsidRPr="004120E1">
                            <w:rPr>
                              <w:color w:val="999999"/>
                              <w:szCs w:val="28"/>
                            </w:rPr>
                            <w:tab/>
                          </w:r>
                          <w:r w:rsidRPr="004120E1">
                            <w:rPr>
                              <w:color w:val="999999"/>
                              <w:szCs w:val="28"/>
                            </w:rPr>
                            <w:tab/>
                          </w:r>
                          <w:r w:rsidR="007F3A63" w:rsidRPr="004120E1">
                            <w:rPr>
                              <w:color w:val="999999"/>
                              <w:szCs w:val="28"/>
                            </w:rPr>
                            <w:t>Seite</w:t>
                          </w:r>
                          <w:r w:rsidRPr="004120E1">
                            <w:rPr>
                              <w:color w:val="999999"/>
                              <w:szCs w:val="28"/>
                            </w:rPr>
                            <w:t xml:space="preserve"> </w:t>
                          </w:r>
                          <w:r w:rsidR="007F3A63" w:rsidRPr="004120E1">
                            <w:rPr>
                              <w:color w:val="999999"/>
                              <w:szCs w:val="28"/>
                            </w:rPr>
                            <w:fldChar w:fldCharType="begin"/>
                          </w:r>
                          <w:r w:rsidR="007F3A63" w:rsidRPr="004120E1">
                            <w:rPr>
                              <w:color w:val="999999"/>
                              <w:szCs w:val="28"/>
                            </w:rPr>
                            <w:instrText xml:space="preserve"> PAGE  \* Arabic  \* MERGEFORMAT </w:instrText>
                          </w:r>
                          <w:r w:rsidR="007F3A63" w:rsidRPr="004120E1">
                            <w:rPr>
                              <w:color w:val="999999"/>
                              <w:szCs w:val="28"/>
                            </w:rPr>
                            <w:fldChar w:fldCharType="separate"/>
                          </w:r>
                          <w:r w:rsidR="007F3A63" w:rsidRPr="004120E1">
                            <w:rPr>
                              <w:noProof/>
                              <w:color w:val="999999"/>
                              <w:szCs w:val="28"/>
                            </w:rPr>
                            <w:t>1</w:t>
                          </w:r>
                          <w:r w:rsidR="007F3A63" w:rsidRPr="004120E1">
                            <w:rPr>
                              <w:color w:val="999999"/>
                              <w:szCs w:val="28"/>
                            </w:rPr>
                            <w:fldChar w:fldCharType="end"/>
                          </w:r>
                          <w:r w:rsidR="007F3A63" w:rsidRPr="004120E1">
                            <w:rPr>
                              <w:color w:val="999999"/>
                              <w:szCs w:val="28"/>
                            </w:rPr>
                            <w:t xml:space="preserve"> / </w:t>
                          </w:r>
                          <w:r w:rsidR="007F3A63" w:rsidRPr="004120E1">
                            <w:rPr>
                              <w:color w:val="999999"/>
                              <w:szCs w:val="28"/>
                            </w:rPr>
                            <w:fldChar w:fldCharType="begin"/>
                          </w:r>
                          <w:r w:rsidR="007F3A63" w:rsidRPr="004120E1">
                            <w:rPr>
                              <w:color w:val="999999"/>
                              <w:szCs w:val="28"/>
                            </w:rPr>
                            <w:instrText xml:space="preserve"> NUMPAGES   \* MERGEFORMAT </w:instrText>
                          </w:r>
                          <w:r w:rsidR="007F3A63" w:rsidRPr="004120E1">
                            <w:rPr>
                              <w:color w:val="999999"/>
                              <w:szCs w:val="28"/>
                            </w:rPr>
                            <w:fldChar w:fldCharType="separate"/>
                          </w:r>
                          <w:r w:rsidR="007F3A63" w:rsidRPr="004120E1">
                            <w:rPr>
                              <w:noProof/>
                              <w:color w:val="999999"/>
                              <w:szCs w:val="28"/>
                            </w:rPr>
                            <w:t>2</w:t>
                          </w:r>
                          <w:r w:rsidR="007F3A63" w:rsidRPr="004120E1">
                            <w:rPr>
                              <w:color w:val="999999"/>
                              <w:szCs w:val="28"/>
                            </w:rPr>
                            <w:fldChar w:fldCharType="end"/>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8547E77" id="Rechteck 2" o:spid="_x0000_s1027" style="position:absolute;left:0;text-align:left;margin-left:-62.95pt;margin-top:-18.2pt;width:594.75pt;height:18.8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9yPxAEAAIQDAAAOAAAAZHJzL2Uyb0RvYy54bWysU8tu2zAQvBfoPxC81/IDTgLBclAkcFEg&#10;aA2k/QCKIi0CFMnu0pb8911Slp22tyI6UMvlanZmuNo8Dp1lJwVovKv4YjbnTDnpG+MOFf/5Y/fp&#10;gTOMwjXCeqcqflbIH7cfP2z6UKqlb71tFDACcVj2oeJtjKEsCpSt6gTOfFCODrWHTkTawqFoQPSE&#10;3tliOZ/fFb2HJoCXCpGyz+Mh32Z8rZWM37VGFZmtOHGLeYW81mktthtRHkCE1sgLDfEfLDphHDW9&#10;Qj2LKNgRzD9QnZHg0es4k74rvNZGqqyB1Czmf6l5bUVQWQuZg+FqE74frPx2eg17IBv6gCVSmFQM&#10;Grr0Jn5syGadr2apITJJyfv1erVarjmTdLZcPdzfZTeL29cBMH5RvmMpqDjQZWSPxOkFI3Wk0qkk&#10;NUNvTbMz1uYNHOonC+wk6OJ2+Rm/taEVY3Zqh2NpxvsDw7qE5HzCHNulTHETmqI41MNFfe2b8x4Y&#10;BrkzxPhFYNwLoHFYcNbTiFQcfx0FKM7sV0d3kOZpCmAK6ikQTraeJi1yNoZPMc/dyOnzMXptsguJ&#10;xdj6Qo6uOou5jGWapbf7XHX7eba/AQAA//8DAFBLAwQUAAYACAAAACEAlVPpkOAAAAALAQAADwAA&#10;AGRycy9kb3ducmV2LnhtbEyPUUvDMBDH3wW/QzjBty1dN1utTYcMBopDsJvvWRPbYnIpSbZ2397b&#10;k779j/vxv9+V68kadtY+9A4FLOYJMI2NUz22Ag777ewRWIgSlTQOtYCLDrCubm9KWSg34qc+17Fl&#10;VIKhkAK6GIeC89B02sowd4NG2n07b2Wk0bdceTlSuTU8TZKMW9kjXejkoDedbn7qkxWQN7X/Gnfb&#10;VV6/fuyiwfxtc3kX4v5uenkGFvUU/2C46pM6VOR0dCdUgRkBs0X68EQspWW2AnZFkmyZATtSSoFX&#10;Jf//Q/ULAAD//wMAUEsBAi0AFAAGAAgAAAAhALaDOJL+AAAA4QEAABMAAAAAAAAAAAAAAAAAAAAA&#10;AFtDb250ZW50X1R5cGVzXS54bWxQSwECLQAUAAYACAAAACEAOP0h/9YAAACUAQAACwAAAAAAAAAA&#10;AAAAAAAvAQAAX3JlbHMvLnJlbHNQSwECLQAUAAYACAAAACEAHtvcj8QBAACEAwAADgAAAAAAAAAA&#10;AAAAAAAuAgAAZHJzL2Uyb0RvYy54bWxQSwECLQAUAAYACAAAACEAlVPpkOAAAAALAQAADwAAAAAA&#10;AAAAAAAAAAAeBAAAZHJzL2Rvd25yZXYueG1sUEsFBgAAAAAEAAQA8wAAACsFAAAAAA==&#10;" stroked="f">
              <v:fill opacity="0"/>
              <v:textbox inset="0,0,0,0">
                <w:txbxContent>
                  <w:p w14:paraId="22D9755C" w14:textId="449F0BE1" w:rsidR="009A5ECC" w:rsidRPr="004120E1" w:rsidRDefault="0045384A">
                    <w:pPr>
                      <w:jc w:val="center"/>
                      <w:textDirection w:val="btLr"/>
                      <w:rPr>
                        <w:sz w:val="28"/>
                        <w:szCs w:val="28"/>
                      </w:rPr>
                    </w:pPr>
                    <w:r w:rsidRPr="004120E1">
                      <w:rPr>
                        <w:b/>
                        <w:color w:val="999999"/>
                        <w:szCs w:val="28"/>
                      </w:rPr>
                      <w:t>bvmd</w:t>
                    </w:r>
                    <w:r w:rsidRPr="004120E1">
                      <w:rPr>
                        <w:color w:val="999999"/>
                        <w:szCs w:val="28"/>
                      </w:rPr>
                      <w:t xml:space="preserve"> | Bundesvertretung der Medizinstudierenden in Deutschland e.V. | </w:t>
                    </w:r>
                    <w:r w:rsidR="007F3A63" w:rsidRPr="004120E1">
                      <w:rPr>
                        <w:color w:val="999999"/>
                        <w:szCs w:val="28"/>
                      </w:rPr>
                      <w:fldChar w:fldCharType="begin"/>
                    </w:r>
                    <w:r w:rsidR="007F3A63" w:rsidRPr="004120E1">
                      <w:rPr>
                        <w:color w:val="999999"/>
                        <w:szCs w:val="28"/>
                      </w:rPr>
                      <w:instrText xml:space="preserve"> TIME \@ "d. MMMM yyyy" </w:instrText>
                    </w:r>
                    <w:r w:rsidR="007F3A63" w:rsidRPr="004120E1">
                      <w:rPr>
                        <w:color w:val="999999"/>
                        <w:szCs w:val="28"/>
                      </w:rPr>
                      <w:fldChar w:fldCharType="separate"/>
                    </w:r>
                    <w:r w:rsidR="00213CB4">
                      <w:rPr>
                        <w:noProof/>
                        <w:color w:val="999999"/>
                        <w:szCs w:val="28"/>
                      </w:rPr>
                      <w:t>8. Mai 2023</w:t>
                    </w:r>
                    <w:r w:rsidR="007F3A63" w:rsidRPr="004120E1">
                      <w:rPr>
                        <w:color w:val="999999"/>
                        <w:szCs w:val="28"/>
                      </w:rPr>
                      <w:fldChar w:fldCharType="end"/>
                    </w:r>
                    <w:r w:rsidRPr="004120E1">
                      <w:rPr>
                        <w:color w:val="999999"/>
                        <w:szCs w:val="28"/>
                      </w:rPr>
                      <w:tab/>
                    </w:r>
                    <w:r w:rsidRPr="004120E1">
                      <w:rPr>
                        <w:color w:val="999999"/>
                        <w:szCs w:val="28"/>
                      </w:rPr>
                      <w:tab/>
                    </w:r>
                    <w:r w:rsidR="007F3A63" w:rsidRPr="004120E1">
                      <w:rPr>
                        <w:color w:val="999999"/>
                        <w:szCs w:val="28"/>
                      </w:rPr>
                      <w:t>Seite</w:t>
                    </w:r>
                    <w:r w:rsidRPr="004120E1">
                      <w:rPr>
                        <w:color w:val="999999"/>
                        <w:szCs w:val="28"/>
                      </w:rPr>
                      <w:t xml:space="preserve"> </w:t>
                    </w:r>
                    <w:r w:rsidR="007F3A63" w:rsidRPr="004120E1">
                      <w:rPr>
                        <w:color w:val="999999"/>
                        <w:szCs w:val="28"/>
                      </w:rPr>
                      <w:fldChar w:fldCharType="begin"/>
                    </w:r>
                    <w:r w:rsidR="007F3A63" w:rsidRPr="004120E1">
                      <w:rPr>
                        <w:color w:val="999999"/>
                        <w:szCs w:val="28"/>
                      </w:rPr>
                      <w:instrText xml:space="preserve"> PAGE  \* Arabic  \* MERGEFORMAT </w:instrText>
                    </w:r>
                    <w:r w:rsidR="007F3A63" w:rsidRPr="004120E1">
                      <w:rPr>
                        <w:color w:val="999999"/>
                        <w:szCs w:val="28"/>
                      </w:rPr>
                      <w:fldChar w:fldCharType="separate"/>
                    </w:r>
                    <w:r w:rsidR="007F3A63" w:rsidRPr="004120E1">
                      <w:rPr>
                        <w:noProof/>
                        <w:color w:val="999999"/>
                        <w:szCs w:val="28"/>
                      </w:rPr>
                      <w:t>1</w:t>
                    </w:r>
                    <w:r w:rsidR="007F3A63" w:rsidRPr="004120E1">
                      <w:rPr>
                        <w:color w:val="999999"/>
                        <w:szCs w:val="28"/>
                      </w:rPr>
                      <w:fldChar w:fldCharType="end"/>
                    </w:r>
                    <w:r w:rsidR="007F3A63" w:rsidRPr="004120E1">
                      <w:rPr>
                        <w:color w:val="999999"/>
                        <w:szCs w:val="28"/>
                      </w:rPr>
                      <w:t xml:space="preserve"> / </w:t>
                    </w:r>
                    <w:r w:rsidR="007F3A63" w:rsidRPr="004120E1">
                      <w:rPr>
                        <w:color w:val="999999"/>
                        <w:szCs w:val="28"/>
                      </w:rPr>
                      <w:fldChar w:fldCharType="begin"/>
                    </w:r>
                    <w:r w:rsidR="007F3A63" w:rsidRPr="004120E1">
                      <w:rPr>
                        <w:color w:val="999999"/>
                        <w:szCs w:val="28"/>
                      </w:rPr>
                      <w:instrText xml:space="preserve"> NUMPAGES   \* MERGEFORMAT </w:instrText>
                    </w:r>
                    <w:r w:rsidR="007F3A63" w:rsidRPr="004120E1">
                      <w:rPr>
                        <w:color w:val="999999"/>
                        <w:szCs w:val="28"/>
                      </w:rPr>
                      <w:fldChar w:fldCharType="separate"/>
                    </w:r>
                    <w:r w:rsidR="007F3A63" w:rsidRPr="004120E1">
                      <w:rPr>
                        <w:noProof/>
                        <w:color w:val="999999"/>
                        <w:szCs w:val="28"/>
                      </w:rPr>
                      <w:t>2</w:t>
                    </w:r>
                    <w:r w:rsidR="007F3A63" w:rsidRPr="004120E1">
                      <w:rPr>
                        <w:color w:val="999999"/>
                        <w:szCs w:val="28"/>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EA42" w14:textId="77777777" w:rsidR="004120E1" w:rsidRDefault="004120E1" w:rsidP="004120E1">
    <w:pPr>
      <w:spacing w:after="0"/>
    </w:pPr>
    <w:r>
      <w:rPr>
        <w:noProof/>
      </w:rPr>
      <w:drawing>
        <wp:anchor distT="0" distB="0" distL="114935" distR="114935" simplePos="0" relativeHeight="251664896" behindDoc="1" locked="0" layoutInCell="1" hidden="0" allowOverlap="1" wp14:anchorId="01FE420E" wp14:editId="1238D028">
          <wp:simplePos x="0" y="0"/>
          <wp:positionH relativeFrom="column">
            <wp:posOffset>-798830</wp:posOffset>
          </wp:positionH>
          <wp:positionV relativeFrom="paragraph">
            <wp:posOffset>-1243227</wp:posOffset>
          </wp:positionV>
          <wp:extent cx="7559675" cy="3001645"/>
          <wp:effectExtent l="0" t="0" r="3175" b="825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675" cy="3001645"/>
                  </a:xfrm>
                  <a:prstGeom prst="rect">
                    <a:avLst/>
                  </a:prstGeom>
                  <a:ln/>
                </pic:spPr>
              </pic:pic>
            </a:graphicData>
          </a:graphic>
        </wp:anchor>
      </w:drawing>
    </w:r>
  </w:p>
  <w:tbl>
    <w:tblPr>
      <w:tblStyle w:val="a"/>
      <w:tblW w:w="93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7"/>
      <w:gridCol w:w="2125"/>
      <w:gridCol w:w="2573"/>
      <w:gridCol w:w="2637"/>
    </w:tblGrid>
    <w:tr w:rsidR="009A5ECC" w14:paraId="2E0E05EE" w14:textId="77777777" w:rsidTr="004120E1">
      <w:trPr>
        <w:trHeight w:val="240"/>
      </w:trPr>
      <w:tc>
        <w:tcPr>
          <w:tcW w:w="1987" w:type="dxa"/>
        </w:tcPr>
        <w:p w14:paraId="4045CB6E" w14:textId="77777777" w:rsidR="009A5ECC" w:rsidRDefault="0045384A" w:rsidP="004120E1">
          <w:pPr>
            <w:pBdr>
              <w:top w:val="nil"/>
              <w:left w:val="nil"/>
              <w:bottom w:val="nil"/>
              <w:right w:val="nil"/>
              <w:between w:val="nil"/>
            </w:pBdr>
            <w:jc w:val="center"/>
            <w:rPr>
              <w:color w:val="B2B2B2"/>
              <w:sz w:val="28"/>
              <w:szCs w:val="28"/>
            </w:rPr>
          </w:pPr>
          <w:r>
            <w:rPr>
              <w:color w:val="B2B2B2"/>
              <w:sz w:val="16"/>
              <w:szCs w:val="16"/>
            </w:rPr>
            <w:t>Europäische Integration</w:t>
          </w:r>
        </w:p>
      </w:tc>
      <w:tc>
        <w:tcPr>
          <w:tcW w:w="2125" w:type="dxa"/>
        </w:tcPr>
        <w:p w14:paraId="509A12B4" w14:textId="77777777" w:rsidR="009A5ECC" w:rsidRDefault="0045384A" w:rsidP="004120E1">
          <w:pPr>
            <w:pBdr>
              <w:top w:val="nil"/>
              <w:left w:val="nil"/>
              <w:bottom w:val="nil"/>
              <w:right w:val="nil"/>
              <w:between w:val="nil"/>
            </w:pBdr>
            <w:jc w:val="center"/>
            <w:rPr>
              <w:color w:val="B2B2B2"/>
              <w:sz w:val="28"/>
              <w:szCs w:val="28"/>
            </w:rPr>
          </w:pPr>
          <w:r>
            <w:rPr>
              <w:color w:val="B2B2B2"/>
              <w:sz w:val="16"/>
              <w:szCs w:val="16"/>
            </w:rPr>
            <w:t>Forschungsaustausch</w:t>
          </w:r>
        </w:p>
      </w:tc>
      <w:tc>
        <w:tcPr>
          <w:tcW w:w="2573" w:type="dxa"/>
        </w:tcPr>
        <w:p w14:paraId="41CC51C4" w14:textId="77777777" w:rsidR="009A5ECC" w:rsidRDefault="0045384A" w:rsidP="004120E1">
          <w:pPr>
            <w:pBdr>
              <w:top w:val="nil"/>
              <w:left w:val="nil"/>
              <w:bottom w:val="nil"/>
              <w:right w:val="nil"/>
              <w:between w:val="nil"/>
            </w:pBdr>
            <w:jc w:val="center"/>
            <w:rPr>
              <w:color w:val="B2B2B2"/>
              <w:sz w:val="28"/>
              <w:szCs w:val="28"/>
            </w:rPr>
          </w:pPr>
          <w:r>
            <w:rPr>
              <w:color w:val="B2B2B2"/>
              <w:sz w:val="16"/>
              <w:szCs w:val="16"/>
            </w:rPr>
            <w:t>Medizin und Menschenrechte</w:t>
          </w:r>
        </w:p>
      </w:tc>
      <w:tc>
        <w:tcPr>
          <w:tcW w:w="2637" w:type="dxa"/>
        </w:tcPr>
        <w:p w14:paraId="5669A5E4" w14:textId="77777777" w:rsidR="009A5ECC" w:rsidRDefault="0045384A" w:rsidP="004120E1">
          <w:pPr>
            <w:pBdr>
              <w:top w:val="nil"/>
              <w:left w:val="nil"/>
              <w:bottom w:val="nil"/>
              <w:right w:val="nil"/>
              <w:between w:val="nil"/>
            </w:pBdr>
            <w:jc w:val="center"/>
            <w:rPr>
              <w:color w:val="B2B2B2"/>
              <w:sz w:val="28"/>
              <w:szCs w:val="28"/>
            </w:rPr>
          </w:pPr>
          <w:r>
            <w:rPr>
              <w:color w:val="B2B2B2"/>
              <w:sz w:val="16"/>
              <w:szCs w:val="16"/>
            </w:rPr>
            <w:t>Public Health</w:t>
          </w:r>
        </w:p>
      </w:tc>
    </w:tr>
    <w:tr w:rsidR="009A5ECC" w14:paraId="612782F1" w14:textId="77777777" w:rsidTr="004120E1">
      <w:trPr>
        <w:trHeight w:val="240"/>
      </w:trPr>
      <w:tc>
        <w:tcPr>
          <w:tcW w:w="1987" w:type="dxa"/>
        </w:tcPr>
        <w:p w14:paraId="6B0636BA" w14:textId="77777777" w:rsidR="009A5ECC" w:rsidRDefault="0045384A" w:rsidP="004120E1">
          <w:pPr>
            <w:pBdr>
              <w:top w:val="nil"/>
              <w:left w:val="nil"/>
              <w:bottom w:val="nil"/>
              <w:right w:val="nil"/>
              <w:between w:val="nil"/>
            </w:pBdr>
            <w:jc w:val="center"/>
            <w:rPr>
              <w:color w:val="B2B2B2"/>
              <w:sz w:val="28"/>
              <w:szCs w:val="28"/>
            </w:rPr>
          </w:pPr>
          <w:proofErr w:type="spellStart"/>
          <w:r>
            <w:rPr>
              <w:color w:val="B2B2B2"/>
              <w:sz w:val="16"/>
              <w:szCs w:val="16"/>
            </w:rPr>
            <w:t>Famulaturaustausch</w:t>
          </w:r>
          <w:proofErr w:type="spellEnd"/>
        </w:p>
      </w:tc>
      <w:tc>
        <w:tcPr>
          <w:tcW w:w="2125" w:type="dxa"/>
        </w:tcPr>
        <w:p w14:paraId="686E7168" w14:textId="77777777" w:rsidR="009A5ECC" w:rsidRDefault="0045384A" w:rsidP="004120E1">
          <w:pPr>
            <w:pBdr>
              <w:top w:val="nil"/>
              <w:left w:val="nil"/>
              <w:bottom w:val="nil"/>
              <w:right w:val="nil"/>
              <w:between w:val="nil"/>
            </w:pBdr>
            <w:jc w:val="center"/>
            <w:rPr>
              <w:color w:val="B2B2B2"/>
              <w:sz w:val="16"/>
              <w:szCs w:val="16"/>
            </w:rPr>
          </w:pPr>
          <w:r>
            <w:rPr>
              <w:color w:val="B2B2B2"/>
              <w:sz w:val="16"/>
              <w:szCs w:val="16"/>
            </w:rPr>
            <w:t>Gesundheitspolitik</w:t>
          </w:r>
        </w:p>
      </w:tc>
      <w:tc>
        <w:tcPr>
          <w:tcW w:w="2573" w:type="dxa"/>
        </w:tcPr>
        <w:p w14:paraId="70019C16" w14:textId="77777777" w:rsidR="009A5ECC" w:rsidRDefault="0045384A" w:rsidP="004120E1">
          <w:pPr>
            <w:pBdr>
              <w:top w:val="nil"/>
              <w:left w:val="nil"/>
              <w:bottom w:val="nil"/>
              <w:right w:val="nil"/>
              <w:between w:val="nil"/>
            </w:pBdr>
            <w:jc w:val="center"/>
            <w:rPr>
              <w:color w:val="B2B2B2"/>
              <w:sz w:val="28"/>
              <w:szCs w:val="28"/>
            </w:rPr>
          </w:pPr>
          <w:r>
            <w:rPr>
              <w:color w:val="B2B2B2"/>
              <w:sz w:val="16"/>
              <w:szCs w:val="16"/>
            </w:rPr>
            <w:t>Medizinische Ausbildung</w:t>
          </w:r>
        </w:p>
      </w:tc>
      <w:tc>
        <w:tcPr>
          <w:tcW w:w="2637" w:type="dxa"/>
        </w:tcPr>
        <w:p w14:paraId="08CDFB1F" w14:textId="77777777" w:rsidR="009A5ECC" w:rsidRDefault="0045384A" w:rsidP="004120E1">
          <w:pPr>
            <w:pBdr>
              <w:top w:val="nil"/>
              <w:left w:val="nil"/>
              <w:bottom w:val="nil"/>
              <w:right w:val="nil"/>
              <w:between w:val="nil"/>
            </w:pBdr>
            <w:jc w:val="center"/>
            <w:rPr>
              <w:color w:val="B2B2B2"/>
              <w:sz w:val="16"/>
              <w:szCs w:val="16"/>
            </w:rPr>
          </w:pPr>
          <w:r>
            <w:rPr>
              <w:color w:val="B2B2B2"/>
              <w:sz w:val="16"/>
              <w:szCs w:val="16"/>
            </w:rPr>
            <w:t>Sexualität und Prävention</w:t>
          </w:r>
        </w:p>
      </w:tc>
    </w:tr>
    <w:tr w:rsidR="009A5ECC" w14:paraId="7C88B0F6" w14:textId="77777777" w:rsidTr="004120E1">
      <w:trPr>
        <w:trHeight w:val="440"/>
      </w:trPr>
      <w:tc>
        <w:tcPr>
          <w:tcW w:w="1987" w:type="dxa"/>
        </w:tcPr>
        <w:p w14:paraId="43D7379C" w14:textId="77777777" w:rsidR="009A5ECC" w:rsidRDefault="009A5ECC" w:rsidP="004120E1">
          <w:pPr>
            <w:pBdr>
              <w:top w:val="nil"/>
              <w:left w:val="nil"/>
              <w:bottom w:val="nil"/>
              <w:right w:val="nil"/>
              <w:between w:val="nil"/>
            </w:pBdr>
            <w:jc w:val="center"/>
            <w:rPr>
              <w:color w:val="B2B2B2"/>
              <w:sz w:val="16"/>
              <w:szCs w:val="16"/>
            </w:rPr>
          </w:pPr>
        </w:p>
      </w:tc>
      <w:tc>
        <w:tcPr>
          <w:tcW w:w="2125" w:type="dxa"/>
        </w:tcPr>
        <w:p w14:paraId="327D3044" w14:textId="77777777" w:rsidR="009A5ECC" w:rsidRDefault="0045384A" w:rsidP="004120E1">
          <w:pPr>
            <w:pBdr>
              <w:top w:val="nil"/>
              <w:left w:val="nil"/>
              <w:bottom w:val="nil"/>
              <w:right w:val="nil"/>
              <w:between w:val="nil"/>
            </w:pBdr>
            <w:jc w:val="center"/>
            <w:rPr>
              <w:color w:val="B2B2B2"/>
              <w:sz w:val="16"/>
              <w:szCs w:val="16"/>
            </w:rPr>
          </w:pPr>
          <w:r>
            <w:rPr>
              <w:color w:val="B2B2B2"/>
              <w:sz w:val="16"/>
              <w:szCs w:val="16"/>
            </w:rPr>
            <w:t>Projektwesen</w:t>
          </w:r>
        </w:p>
      </w:tc>
      <w:tc>
        <w:tcPr>
          <w:tcW w:w="2573" w:type="dxa"/>
        </w:tcPr>
        <w:p w14:paraId="07B17D51" w14:textId="77777777" w:rsidR="009A5ECC" w:rsidRDefault="0045384A" w:rsidP="004120E1">
          <w:pPr>
            <w:pBdr>
              <w:top w:val="nil"/>
              <w:left w:val="nil"/>
              <w:bottom w:val="nil"/>
              <w:right w:val="nil"/>
              <w:between w:val="nil"/>
            </w:pBdr>
            <w:jc w:val="center"/>
            <w:rPr>
              <w:color w:val="B2B2B2"/>
              <w:sz w:val="16"/>
              <w:szCs w:val="16"/>
            </w:rPr>
          </w:pPr>
          <w:r>
            <w:rPr>
              <w:color w:val="B2B2B2"/>
              <w:sz w:val="16"/>
              <w:szCs w:val="16"/>
            </w:rPr>
            <w:t>Training</w:t>
          </w:r>
        </w:p>
      </w:tc>
      <w:tc>
        <w:tcPr>
          <w:tcW w:w="2637" w:type="dxa"/>
        </w:tcPr>
        <w:p w14:paraId="3F215362" w14:textId="77777777" w:rsidR="009A5ECC" w:rsidRDefault="009A5ECC" w:rsidP="004120E1">
          <w:pPr>
            <w:pBdr>
              <w:top w:val="nil"/>
              <w:left w:val="nil"/>
              <w:bottom w:val="nil"/>
              <w:right w:val="nil"/>
              <w:between w:val="nil"/>
            </w:pBdr>
            <w:jc w:val="center"/>
            <w:rPr>
              <w:color w:val="B2B2B2"/>
              <w:sz w:val="16"/>
              <w:szCs w:val="16"/>
            </w:rPr>
          </w:pPr>
        </w:p>
      </w:tc>
    </w:tr>
    <w:tr w:rsidR="009A5ECC" w14:paraId="64A667E7" w14:textId="77777777" w:rsidTr="004120E1">
      <w:trPr>
        <w:trHeight w:val="240"/>
      </w:trPr>
      <w:tc>
        <w:tcPr>
          <w:tcW w:w="9322" w:type="dxa"/>
          <w:gridSpan w:val="4"/>
        </w:tcPr>
        <w:p w14:paraId="22F9CFD2" w14:textId="77777777" w:rsidR="009A5ECC" w:rsidRDefault="0045384A">
          <w:pPr>
            <w:pBdr>
              <w:top w:val="nil"/>
              <w:left w:val="nil"/>
              <w:bottom w:val="nil"/>
              <w:right w:val="nil"/>
              <w:between w:val="nil"/>
            </w:pBdr>
            <w:tabs>
              <w:tab w:val="left" w:pos="2835"/>
              <w:tab w:val="left" w:pos="5670"/>
              <w:tab w:val="left" w:pos="8505"/>
            </w:tabs>
            <w:jc w:val="center"/>
            <w:rPr>
              <w:b/>
              <w:color w:val="B2B2B2"/>
              <w:sz w:val="21"/>
              <w:szCs w:val="21"/>
            </w:rPr>
          </w:pPr>
          <w:r>
            <w:rPr>
              <w:b/>
              <w:color w:val="B2B2B2"/>
              <w:sz w:val="16"/>
              <w:szCs w:val="16"/>
            </w:rPr>
            <w:t>Die bvmd ist auf internationaler Ebene Teil der IFMSA- und EMSA-Netzwerke</w:t>
          </w:r>
        </w:p>
      </w:tc>
    </w:tr>
    <w:tr w:rsidR="009A5ECC" w14:paraId="46361F6D" w14:textId="77777777" w:rsidTr="004120E1">
      <w:trPr>
        <w:trHeight w:val="240"/>
      </w:trPr>
      <w:tc>
        <w:tcPr>
          <w:tcW w:w="9322" w:type="dxa"/>
          <w:gridSpan w:val="4"/>
        </w:tcPr>
        <w:p w14:paraId="5EED0718" w14:textId="77777777" w:rsidR="009A5ECC" w:rsidRDefault="009A5ECC">
          <w:pPr>
            <w:pBdr>
              <w:top w:val="nil"/>
              <w:left w:val="nil"/>
              <w:bottom w:val="nil"/>
              <w:right w:val="nil"/>
              <w:between w:val="nil"/>
            </w:pBdr>
            <w:tabs>
              <w:tab w:val="left" w:pos="2835"/>
              <w:tab w:val="left" w:pos="5670"/>
              <w:tab w:val="left" w:pos="8505"/>
            </w:tabs>
            <w:rPr>
              <w:color w:val="B2B2B2"/>
              <w:sz w:val="16"/>
              <w:szCs w:val="16"/>
            </w:rPr>
          </w:pPr>
        </w:p>
      </w:tc>
    </w:tr>
  </w:tbl>
  <w:p w14:paraId="25606E2B" w14:textId="77777777" w:rsidR="009A5ECC" w:rsidRDefault="009A5ECC" w:rsidP="004120E1">
    <w:pPr>
      <w:pBdr>
        <w:top w:val="nil"/>
        <w:left w:val="nil"/>
        <w:bottom w:val="nil"/>
        <w:right w:val="nil"/>
        <w:between w:val="nil"/>
      </w:pBdr>
      <w:tabs>
        <w:tab w:val="left" w:pos="2835"/>
        <w:tab w:val="left" w:pos="5670"/>
        <w:tab w:val="left" w:pos="8505"/>
      </w:tabs>
      <w:rPr>
        <w:color w:val="B2B2B2"/>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7920" w14:textId="77777777" w:rsidR="005F00FE" w:rsidRDefault="005F00FE">
      <w:r>
        <w:separator/>
      </w:r>
    </w:p>
  </w:footnote>
  <w:footnote w:type="continuationSeparator" w:id="0">
    <w:p w14:paraId="5ECE460C" w14:textId="77777777" w:rsidR="005F00FE" w:rsidRDefault="005F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1FF" w14:textId="77777777" w:rsidR="009A5ECC" w:rsidRDefault="0045384A">
    <w:pPr>
      <w:pBdr>
        <w:top w:val="nil"/>
        <w:left w:val="nil"/>
        <w:bottom w:val="nil"/>
        <w:right w:val="nil"/>
        <w:between w:val="nil"/>
      </w:pBdr>
      <w:tabs>
        <w:tab w:val="right" w:pos="7200"/>
      </w:tabs>
      <w:rPr>
        <w:color w:val="000000"/>
      </w:rPr>
    </w:pPr>
    <w:r>
      <w:rPr>
        <w:noProof/>
      </w:rPr>
      <w:drawing>
        <wp:anchor distT="0" distB="0" distL="0" distR="0" simplePos="0" relativeHeight="251656704" behindDoc="0" locked="0" layoutInCell="1" hidden="0" allowOverlap="1" wp14:anchorId="650B4106" wp14:editId="7BCA6C73">
          <wp:simplePos x="0" y="0"/>
          <wp:positionH relativeFrom="column">
            <wp:posOffset>4420235</wp:posOffset>
          </wp:positionH>
          <wp:positionV relativeFrom="paragraph">
            <wp:posOffset>284480</wp:posOffset>
          </wp:positionV>
          <wp:extent cx="1974215" cy="966470"/>
          <wp:effectExtent l="0" t="0" r="0" b="0"/>
          <wp:wrapSquare wrapText="bothSides" distT="0" distB="0" distL="0" distR="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4215" cy="9664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E6A1" w14:textId="77777777" w:rsidR="00B376F8" w:rsidRDefault="00B376F8">
    <w:pPr>
      <w:pStyle w:val="Kopfzeile"/>
    </w:pPr>
    <w:r>
      <w:rPr>
        <w:noProof/>
      </w:rPr>
      <w:drawing>
        <wp:anchor distT="0" distB="0" distL="0" distR="0" simplePos="0" relativeHeight="251659264" behindDoc="0" locked="0" layoutInCell="1" hidden="0" allowOverlap="1" wp14:anchorId="54B3955C" wp14:editId="0875CD8E">
          <wp:simplePos x="0" y="0"/>
          <wp:positionH relativeFrom="column">
            <wp:posOffset>4417060</wp:posOffset>
          </wp:positionH>
          <wp:positionV relativeFrom="page">
            <wp:posOffset>286385</wp:posOffset>
          </wp:positionV>
          <wp:extent cx="1974215" cy="966470"/>
          <wp:effectExtent l="0" t="0" r="6985" b="5080"/>
          <wp:wrapSquare wrapText="bothSides" distT="0" distB="0" distL="0" distR="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74215" cy="9664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A9"/>
    <w:rsid w:val="00070284"/>
    <w:rsid w:val="000F58EC"/>
    <w:rsid w:val="0011180C"/>
    <w:rsid w:val="00120E0A"/>
    <w:rsid w:val="001339AA"/>
    <w:rsid w:val="00171663"/>
    <w:rsid w:val="001A1FA4"/>
    <w:rsid w:val="001A4470"/>
    <w:rsid w:val="001B6FD0"/>
    <w:rsid w:val="00213CB4"/>
    <w:rsid w:val="00217A91"/>
    <w:rsid w:val="00231762"/>
    <w:rsid w:val="00283650"/>
    <w:rsid w:val="00294558"/>
    <w:rsid w:val="00295C78"/>
    <w:rsid w:val="002C5CD1"/>
    <w:rsid w:val="00305C3D"/>
    <w:rsid w:val="0030798D"/>
    <w:rsid w:val="0036087C"/>
    <w:rsid w:val="003A4EB8"/>
    <w:rsid w:val="003C7CD6"/>
    <w:rsid w:val="003E4B71"/>
    <w:rsid w:val="003F3381"/>
    <w:rsid w:val="004120E1"/>
    <w:rsid w:val="0044351A"/>
    <w:rsid w:val="0045384A"/>
    <w:rsid w:val="00453CBD"/>
    <w:rsid w:val="00463185"/>
    <w:rsid w:val="00470216"/>
    <w:rsid w:val="00472E9A"/>
    <w:rsid w:val="004B1207"/>
    <w:rsid w:val="00500F49"/>
    <w:rsid w:val="00516381"/>
    <w:rsid w:val="00534F23"/>
    <w:rsid w:val="005600E1"/>
    <w:rsid w:val="00582E82"/>
    <w:rsid w:val="00587C61"/>
    <w:rsid w:val="005927EA"/>
    <w:rsid w:val="005C1F2A"/>
    <w:rsid w:val="005F00FE"/>
    <w:rsid w:val="00600116"/>
    <w:rsid w:val="00625995"/>
    <w:rsid w:val="00643283"/>
    <w:rsid w:val="00650472"/>
    <w:rsid w:val="00663A64"/>
    <w:rsid w:val="006C4687"/>
    <w:rsid w:val="006E5D68"/>
    <w:rsid w:val="006F6A7F"/>
    <w:rsid w:val="00702068"/>
    <w:rsid w:val="00713371"/>
    <w:rsid w:val="00756115"/>
    <w:rsid w:val="0077478F"/>
    <w:rsid w:val="0078780E"/>
    <w:rsid w:val="00795D94"/>
    <w:rsid w:val="007C0DED"/>
    <w:rsid w:val="007D545A"/>
    <w:rsid w:val="007F3A63"/>
    <w:rsid w:val="00824946"/>
    <w:rsid w:val="008574A4"/>
    <w:rsid w:val="00862733"/>
    <w:rsid w:val="00895BFE"/>
    <w:rsid w:val="008B3793"/>
    <w:rsid w:val="008C7C97"/>
    <w:rsid w:val="009377C7"/>
    <w:rsid w:val="0094397D"/>
    <w:rsid w:val="00950C9F"/>
    <w:rsid w:val="009720C9"/>
    <w:rsid w:val="009A5ECC"/>
    <w:rsid w:val="009B5BBA"/>
    <w:rsid w:val="009C1314"/>
    <w:rsid w:val="009C6C68"/>
    <w:rsid w:val="009D383C"/>
    <w:rsid w:val="009D695B"/>
    <w:rsid w:val="009E55BA"/>
    <w:rsid w:val="00A25B81"/>
    <w:rsid w:val="00A269BC"/>
    <w:rsid w:val="00A719FA"/>
    <w:rsid w:val="00A77957"/>
    <w:rsid w:val="00A914E2"/>
    <w:rsid w:val="00A972DC"/>
    <w:rsid w:val="00AA0655"/>
    <w:rsid w:val="00AF0759"/>
    <w:rsid w:val="00B050EE"/>
    <w:rsid w:val="00B22F0C"/>
    <w:rsid w:val="00B376F8"/>
    <w:rsid w:val="00B603BC"/>
    <w:rsid w:val="00BB1BF9"/>
    <w:rsid w:val="00BD7AAD"/>
    <w:rsid w:val="00C04705"/>
    <w:rsid w:val="00C14B0A"/>
    <w:rsid w:val="00C21BF7"/>
    <w:rsid w:val="00C36C8A"/>
    <w:rsid w:val="00C47AAB"/>
    <w:rsid w:val="00C932A9"/>
    <w:rsid w:val="00D63203"/>
    <w:rsid w:val="00D66CB2"/>
    <w:rsid w:val="00DA237A"/>
    <w:rsid w:val="00DE2ADE"/>
    <w:rsid w:val="00E1041A"/>
    <w:rsid w:val="00E23EAD"/>
    <w:rsid w:val="00E3164E"/>
    <w:rsid w:val="00E655E9"/>
    <w:rsid w:val="00E957A2"/>
    <w:rsid w:val="00EA7119"/>
    <w:rsid w:val="00EB4DD9"/>
    <w:rsid w:val="00EC7ED8"/>
    <w:rsid w:val="00ED57E7"/>
    <w:rsid w:val="00EE25A3"/>
    <w:rsid w:val="00F00679"/>
    <w:rsid w:val="00F32194"/>
    <w:rsid w:val="00F43F29"/>
    <w:rsid w:val="00F66A78"/>
    <w:rsid w:val="00F70039"/>
    <w:rsid w:val="00FB4C81"/>
    <w:rsid w:val="00FC374F"/>
    <w:rsid w:val="00FD40FD"/>
    <w:rsid w:val="00FD5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0B8A6"/>
  <w15:docId w15:val="{01C8AD9F-B5C2-A344-B707-B85ADCE0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762"/>
    <w:pPr>
      <w:spacing w:after="120" w:line="259" w:lineRule="auto"/>
      <w:jc w:val="both"/>
    </w:pPr>
  </w:style>
  <w:style w:type="paragraph" w:styleId="berschrift1">
    <w:name w:val="heading 1"/>
    <w:basedOn w:val="Standard"/>
    <w:next w:val="Standard"/>
    <w:qFormat/>
    <w:rsid w:val="00231762"/>
    <w:pPr>
      <w:spacing w:after="0"/>
      <w:outlineLvl w:val="0"/>
    </w:pPr>
    <w:rPr>
      <w:b/>
      <w:bCs/>
      <w:color w:val="B01841"/>
      <w:sz w:val="24"/>
      <w:szCs w:val="24"/>
    </w:rPr>
  </w:style>
  <w:style w:type="paragraph" w:styleId="berschrift2">
    <w:name w:val="heading 2"/>
    <w:basedOn w:val="Standard"/>
    <w:next w:val="Standard"/>
    <w:qFormat/>
    <w:rsid w:val="00231762"/>
    <w:pPr>
      <w:spacing w:after="0"/>
      <w:outlineLvl w:val="1"/>
    </w:pPr>
    <w:rPr>
      <w:b/>
      <w:color w:val="B2B2B2"/>
      <w:sz w:val="24"/>
      <w:szCs w:val="24"/>
    </w:rPr>
  </w:style>
  <w:style w:type="paragraph" w:styleId="berschrift3">
    <w:name w:val="heading 3"/>
    <w:basedOn w:val="Standard"/>
    <w:next w:val="Standard"/>
    <w:qFormat/>
    <w:rsid w:val="00231762"/>
    <w:pPr>
      <w:spacing w:after="0"/>
      <w:outlineLvl w:val="2"/>
    </w:pPr>
    <w:rPr>
      <w:b/>
      <w:bCs/>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keepNext/>
      <w:spacing w:before="240"/>
      <w:outlineLvl w:val="4"/>
    </w:p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qFormat/>
    <w:rsid w:val="00231762"/>
    <w:pPr>
      <w:spacing w:after="240" w:line="259" w:lineRule="auto"/>
      <w:jc w:val="center"/>
    </w:pPr>
    <w:rPr>
      <w:b/>
      <w:color w:val="B01841"/>
      <w:sz w:val="32"/>
      <w:szCs w:val="32"/>
    </w:rPr>
  </w:style>
  <w:style w:type="paragraph" w:styleId="Untertitel">
    <w:name w:val="Subtitle"/>
    <w:basedOn w:val="Standard"/>
    <w:next w:val="Standard"/>
    <w:qFormat/>
    <w:rsid w:val="00795D94"/>
    <w:pPr>
      <w:spacing w:line="360" w:lineRule="auto"/>
    </w:pPr>
    <w:rPr>
      <w:b/>
      <w:color w:val="B2B2B2"/>
    </w:rPr>
  </w:style>
  <w:style w:type="table" w:customStyle="1" w:styleId="a">
    <w:basedOn w:val="TableNormal"/>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6F6A7F"/>
    <w:rPr>
      <w:color w:val="0000FF" w:themeColor="hyperlink"/>
      <w:u w:val="single"/>
    </w:rPr>
  </w:style>
  <w:style w:type="character" w:styleId="NichtaufgelsteErwhnung">
    <w:name w:val="Unresolved Mention"/>
    <w:basedOn w:val="Absatz-Standardschriftart"/>
    <w:uiPriority w:val="99"/>
    <w:semiHidden/>
    <w:unhideWhenUsed/>
    <w:rsid w:val="006F6A7F"/>
    <w:rPr>
      <w:color w:val="605E5C"/>
      <w:shd w:val="clear" w:color="auto" w:fill="E1DFDD"/>
    </w:rPr>
  </w:style>
  <w:style w:type="character" w:styleId="BesuchterLink">
    <w:name w:val="FollowedHyperlink"/>
    <w:basedOn w:val="Absatz-Standardschriftart"/>
    <w:uiPriority w:val="99"/>
    <w:semiHidden/>
    <w:unhideWhenUsed/>
    <w:rsid w:val="007F3A63"/>
    <w:rPr>
      <w:color w:val="800080" w:themeColor="followedHyperlink"/>
      <w:u w:val="single"/>
    </w:rPr>
  </w:style>
  <w:style w:type="paragraph" w:styleId="Kopfzeile">
    <w:name w:val="header"/>
    <w:basedOn w:val="Standard"/>
    <w:link w:val="KopfzeileZchn"/>
    <w:uiPriority w:val="99"/>
    <w:unhideWhenUsed/>
    <w:rsid w:val="007F3A63"/>
    <w:pPr>
      <w:tabs>
        <w:tab w:val="center" w:pos="4513"/>
        <w:tab w:val="right" w:pos="9026"/>
      </w:tabs>
    </w:pPr>
  </w:style>
  <w:style w:type="character" w:customStyle="1" w:styleId="KopfzeileZchn">
    <w:name w:val="Kopfzeile Zchn"/>
    <w:basedOn w:val="Absatz-Standardschriftart"/>
    <w:link w:val="Kopfzeile"/>
    <w:uiPriority w:val="99"/>
    <w:rsid w:val="007F3A63"/>
  </w:style>
  <w:style w:type="paragraph" w:styleId="Fuzeile">
    <w:name w:val="footer"/>
    <w:basedOn w:val="Standard"/>
    <w:link w:val="FuzeileZchn"/>
    <w:uiPriority w:val="99"/>
    <w:unhideWhenUsed/>
    <w:rsid w:val="007F3A63"/>
    <w:pPr>
      <w:tabs>
        <w:tab w:val="center" w:pos="4513"/>
        <w:tab w:val="right" w:pos="9026"/>
      </w:tabs>
    </w:pPr>
  </w:style>
  <w:style w:type="character" w:customStyle="1" w:styleId="FuzeileZchn">
    <w:name w:val="Fußzeile Zchn"/>
    <w:basedOn w:val="Absatz-Standardschriftart"/>
    <w:link w:val="Fuzeile"/>
    <w:uiPriority w:val="99"/>
    <w:rsid w:val="007F3A63"/>
  </w:style>
  <w:style w:type="character" w:styleId="IntensiverVerweis">
    <w:name w:val="Intense Reference"/>
    <w:basedOn w:val="Absatz-Standardschriftart"/>
    <w:uiPriority w:val="32"/>
    <w:qFormat/>
    <w:rsid w:val="00DA237A"/>
    <w:rPr>
      <w:b/>
      <w:bCs/>
      <w:smallCaps/>
      <w:color w:val="4F81BD" w:themeColor="accent1"/>
      <w:spacing w:val="5"/>
    </w:rPr>
  </w:style>
  <w:style w:type="character" w:styleId="Hervorhebung">
    <w:name w:val="Emphasis"/>
    <w:basedOn w:val="Absatz-Standardschriftart"/>
    <w:uiPriority w:val="20"/>
    <w:rsid w:val="00795D94"/>
    <w:rPr>
      <w:i/>
      <w:iCs/>
    </w:rPr>
  </w:style>
  <w:style w:type="paragraph" w:styleId="Zitat">
    <w:name w:val="Quote"/>
    <w:basedOn w:val="Standard"/>
    <w:next w:val="Standard"/>
    <w:link w:val="ZitatZchn"/>
    <w:uiPriority w:val="29"/>
    <w:qFormat/>
    <w:rsid w:val="00795D94"/>
    <w:pPr>
      <w:pBdr>
        <w:left w:val="single" w:sz="18" w:space="4" w:color="B01841"/>
      </w:pBdr>
      <w:spacing w:after="160"/>
      <w:ind w:left="227" w:right="862"/>
      <w:jc w:val="left"/>
    </w:pPr>
    <w:rPr>
      <w:i/>
      <w:iCs/>
      <w:color w:val="404040" w:themeColor="text1" w:themeTint="BF"/>
    </w:rPr>
  </w:style>
  <w:style w:type="character" w:customStyle="1" w:styleId="ZitatZchn">
    <w:name w:val="Zitat Zchn"/>
    <w:basedOn w:val="Absatz-Standardschriftart"/>
    <w:link w:val="Zitat"/>
    <w:uiPriority w:val="29"/>
    <w:rsid w:val="00795D94"/>
    <w:rPr>
      <w:i/>
      <w:iCs/>
      <w:color w:val="404040" w:themeColor="text1" w:themeTint="BF"/>
    </w:rPr>
  </w:style>
  <w:style w:type="character" w:customStyle="1" w:styleId="Formatvorlage7pt">
    <w:name w:val="Formatvorlage 7 pt"/>
    <w:basedOn w:val="Absatz-Standardschriftart"/>
    <w:rsid w:val="00295C78"/>
  </w:style>
  <w:style w:type="paragraph" w:styleId="Umschlagadresse">
    <w:name w:val="envelope address"/>
    <w:basedOn w:val="Standard"/>
    <w:rsid w:val="00295C78"/>
    <w:pPr>
      <w:suppressLineNumbers/>
      <w:suppressAutoHyphens/>
      <w:spacing w:after="119" w:line="240" w:lineRule="auto"/>
      <w:jc w:val="left"/>
    </w:pPr>
    <w:rPr>
      <w:rFonts w:eastAsia="Times New Roman" w:cs="Times New Roman"/>
    </w:rPr>
  </w:style>
  <w:style w:type="paragraph" w:styleId="Textkrper">
    <w:name w:val="Body Text"/>
    <w:basedOn w:val="Standard"/>
    <w:link w:val="TextkrperZchn"/>
    <w:rsid w:val="00295C78"/>
    <w:pPr>
      <w:suppressAutoHyphens/>
      <w:spacing w:line="360" w:lineRule="auto"/>
    </w:pPr>
    <w:rPr>
      <w:rFonts w:eastAsia="Times New Roman" w:cs="Times New Roman"/>
    </w:rPr>
  </w:style>
  <w:style w:type="character" w:customStyle="1" w:styleId="TextkrperZchn">
    <w:name w:val="Textkörper Zchn"/>
    <w:basedOn w:val="Absatz-Standardschriftart"/>
    <w:link w:val="Textkrper"/>
    <w:rsid w:val="00295C78"/>
    <w:rPr>
      <w:rFonts w:eastAsia="Times New Roman" w:cs="Times New Roman"/>
    </w:rPr>
  </w:style>
  <w:style w:type="paragraph" w:styleId="StandardWeb">
    <w:name w:val="Normal (Web)"/>
    <w:basedOn w:val="Standard"/>
    <w:uiPriority w:val="99"/>
    <w:unhideWhenUsed/>
    <w:rsid w:val="007D545A"/>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Endnotentext">
    <w:name w:val="endnote text"/>
    <w:basedOn w:val="Standard"/>
    <w:link w:val="EndnotentextZchn"/>
    <w:uiPriority w:val="99"/>
    <w:semiHidden/>
    <w:unhideWhenUsed/>
    <w:rsid w:val="005600E1"/>
    <w:pPr>
      <w:spacing w:after="0" w:line="240" w:lineRule="auto"/>
    </w:pPr>
  </w:style>
  <w:style w:type="character" w:customStyle="1" w:styleId="EndnotentextZchn">
    <w:name w:val="Endnotentext Zchn"/>
    <w:basedOn w:val="Absatz-Standardschriftart"/>
    <w:link w:val="Endnotentext"/>
    <w:uiPriority w:val="99"/>
    <w:semiHidden/>
    <w:rsid w:val="005600E1"/>
  </w:style>
  <w:style w:type="character" w:styleId="Endnotenzeichen">
    <w:name w:val="endnote reference"/>
    <w:basedOn w:val="Absatz-Standardschriftart"/>
    <w:uiPriority w:val="99"/>
    <w:semiHidden/>
    <w:unhideWhenUsed/>
    <w:rsid w:val="00560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230">
      <w:bodyDiv w:val="1"/>
      <w:marLeft w:val="0"/>
      <w:marRight w:val="0"/>
      <w:marTop w:val="0"/>
      <w:marBottom w:val="0"/>
      <w:divBdr>
        <w:top w:val="none" w:sz="0" w:space="0" w:color="auto"/>
        <w:left w:val="none" w:sz="0" w:space="0" w:color="auto"/>
        <w:bottom w:val="none" w:sz="0" w:space="0" w:color="auto"/>
        <w:right w:val="none" w:sz="0" w:space="0" w:color="auto"/>
      </w:divBdr>
    </w:div>
    <w:div w:id="1120299767">
      <w:bodyDiv w:val="1"/>
      <w:marLeft w:val="0"/>
      <w:marRight w:val="0"/>
      <w:marTop w:val="0"/>
      <w:marBottom w:val="0"/>
      <w:divBdr>
        <w:top w:val="none" w:sz="0" w:space="0" w:color="auto"/>
        <w:left w:val="none" w:sz="0" w:space="0" w:color="auto"/>
        <w:bottom w:val="none" w:sz="0" w:space="0" w:color="auto"/>
        <w:right w:val="none" w:sz="0" w:space="0" w:color="auto"/>
      </w:divBdr>
    </w:div>
    <w:div w:id="167137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vmd.de" TargetMode="External"/><Relationship Id="rId13" Type="http://schemas.openxmlformats.org/officeDocument/2006/relationships/hyperlink" Target="mailto:verwaltung@bvmd.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tel:+493095590585" TargetMode="External"/><Relationship Id="rId12" Type="http://schemas.openxmlformats.org/officeDocument/2006/relationships/hyperlink" Target="http://www.bvmd.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493095590585" TargetMode="External"/><Relationship Id="rId5" Type="http://schemas.openxmlformats.org/officeDocument/2006/relationships/footnotes" Target="footnotes.xml"/><Relationship Id="rId15" Type="http://schemas.openxmlformats.org/officeDocument/2006/relationships/hyperlink" Target="mailto:pr@bvmd.de" TargetMode="External"/><Relationship Id="rId10" Type="http://schemas.openxmlformats.org/officeDocument/2006/relationships/hyperlink" Target="mailto:pr@bvmd.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verwaltung@bvmd.de" TargetMode="External"/><Relationship Id="rId14" Type="http://schemas.openxmlformats.org/officeDocument/2006/relationships/hyperlink" Target="mailto:pr@bvm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36D5-60AA-4206-87A1-7EE6A659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Troche</dc:creator>
  <cp:lastModifiedBy>Giulia Ritter</cp:lastModifiedBy>
  <cp:revision>63</cp:revision>
  <cp:lastPrinted>2023-05-08T19:37:00Z</cp:lastPrinted>
  <dcterms:created xsi:type="dcterms:W3CDTF">2023-01-13T13:29:00Z</dcterms:created>
  <dcterms:modified xsi:type="dcterms:W3CDTF">2023-05-08T19:37:00Z</dcterms:modified>
</cp:coreProperties>
</file>